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109" w:rsidRDefault="003F3109" w:rsidP="003F3109">
      <w:pPr>
        <w:pStyle w:val="a3"/>
        <w:jc w:val="center"/>
        <w:rPr>
          <w:rFonts w:ascii="Arial" w:hAnsi="Arial" w:cs="Arial"/>
          <w:sz w:val="20"/>
          <w:szCs w:val="20"/>
        </w:rPr>
      </w:pPr>
      <w:r>
        <w:rPr>
          <w:rFonts w:cs="Arial" w:hint="eastAsia"/>
          <w:color w:val="FF0000"/>
          <w:sz w:val="144"/>
          <w:szCs w:val="144"/>
        </w:rPr>
        <w:t>科研简报</w:t>
      </w:r>
      <w:r>
        <w:rPr>
          <w:rFonts w:ascii="Arial" w:hAnsi="Arial" w:cs="Arial"/>
          <w:sz w:val="20"/>
          <w:szCs w:val="20"/>
        </w:rPr>
        <w:t xml:space="preserve"> </w:t>
      </w:r>
    </w:p>
    <w:p w:rsidR="003F3109" w:rsidRDefault="003F3109" w:rsidP="003F3109">
      <w:pPr>
        <w:pStyle w:val="a3"/>
        <w:jc w:val="center"/>
        <w:rPr>
          <w:rFonts w:ascii="Arial" w:hAnsi="Arial" w:cs="Arial"/>
          <w:sz w:val="20"/>
          <w:szCs w:val="20"/>
        </w:rPr>
      </w:pPr>
      <w:r>
        <w:rPr>
          <w:rFonts w:ascii="黑体" w:eastAsia="黑体" w:hAnsi="Arial" w:cs="Arial" w:hint="eastAsia"/>
          <w:sz w:val="32"/>
          <w:szCs w:val="32"/>
        </w:rPr>
        <w:t>二</w:t>
      </w:r>
      <w:r w:rsidRPr="003F3109">
        <w:rPr>
          <w:rFonts w:ascii="黑体" w:eastAsia="黑体" w:hAnsi="Arial" w:cs="Arial" w:hint="eastAsia"/>
          <w:sz w:val="32"/>
          <w:szCs w:val="32"/>
        </w:rPr>
        <w:t>○</w:t>
      </w:r>
      <w:r>
        <w:rPr>
          <w:rFonts w:ascii="黑体" w:eastAsia="黑体" w:hAnsi="Arial" w:cs="Arial" w:hint="eastAsia"/>
          <w:sz w:val="32"/>
          <w:szCs w:val="32"/>
        </w:rPr>
        <w:t>一</w:t>
      </w:r>
      <w:r w:rsidR="00F42700">
        <w:rPr>
          <w:rFonts w:ascii="黑体" w:eastAsia="黑体" w:hAnsi="Arial" w:cs="Arial" w:hint="eastAsia"/>
          <w:sz w:val="32"/>
          <w:szCs w:val="32"/>
        </w:rPr>
        <w:t>九</w:t>
      </w:r>
      <w:r>
        <w:rPr>
          <w:rFonts w:ascii="黑体" w:eastAsia="黑体" w:hAnsi="Arial" w:cs="Arial" w:hint="eastAsia"/>
          <w:sz w:val="32"/>
          <w:szCs w:val="32"/>
        </w:rPr>
        <w:t>年第十</w:t>
      </w:r>
      <w:r w:rsidR="007F3614">
        <w:rPr>
          <w:rFonts w:ascii="黑体" w:eastAsia="黑体" w:hAnsi="Arial" w:cs="Arial" w:hint="eastAsia"/>
          <w:sz w:val="32"/>
          <w:szCs w:val="32"/>
        </w:rPr>
        <w:t>五</w:t>
      </w:r>
      <w:r>
        <w:rPr>
          <w:rFonts w:ascii="黑体" w:eastAsia="黑体" w:hAnsi="Arial" w:cs="Arial" w:hint="eastAsia"/>
          <w:sz w:val="32"/>
          <w:szCs w:val="32"/>
        </w:rPr>
        <w:t>期</w:t>
      </w:r>
      <w:r>
        <w:rPr>
          <w:rFonts w:ascii="仿宋_GB2312" w:eastAsia="仿宋_GB2312" w:hAnsi="Arial" w:cs="Arial" w:hint="eastAsia"/>
          <w:sz w:val="32"/>
          <w:szCs w:val="32"/>
        </w:rPr>
        <w:t>（总第十</w:t>
      </w:r>
      <w:r w:rsidR="007F3614">
        <w:rPr>
          <w:rFonts w:ascii="仿宋_GB2312" w:eastAsia="仿宋_GB2312" w:hAnsi="Arial" w:cs="Arial" w:hint="eastAsia"/>
          <w:sz w:val="32"/>
          <w:szCs w:val="32"/>
        </w:rPr>
        <w:t>五</w:t>
      </w:r>
      <w:r>
        <w:rPr>
          <w:rFonts w:ascii="仿宋_GB2312" w:eastAsia="仿宋_GB2312" w:hAnsi="Arial" w:cs="Arial" w:hint="eastAsia"/>
          <w:sz w:val="32"/>
          <w:szCs w:val="32"/>
        </w:rPr>
        <w:t>期）</w:t>
      </w:r>
      <w:r>
        <w:rPr>
          <w:rFonts w:ascii="Arial" w:hAnsi="Arial" w:cs="Arial"/>
          <w:sz w:val="20"/>
          <w:szCs w:val="20"/>
        </w:rPr>
        <w:t xml:space="preserve"> </w:t>
      </w:r>
    </w:p>
    <w:p w:rsidR="003F3109" w:rsidRDefault="003F3109" w:rsidP="003F3109">
      <w:pPr>
        <w:pStyle w:val="a3"/>
        <w:ind w:hanging="32"/>
        <w:jc w:val="center"/>
        <w:rPr>
          <w:rFonts w:ascii="Arial" w:hAnsi="Arial" w:cs="Arial"/>
          <w:sz w:val="20"/>
          <w:szCs w:val="20"/>
        </w:rPr>
      </w:pPr>
      <w:r>
        <w:rPr>
          <w:rFonts w:ascii="黑体" w:eastAsia="黑体" w:hAnsi="Arial" w:cs="Arial" w:hint="eastAsia"/>
          <w:sz w:val="32"/>
          <w:szCs w:val="32"/>
        </w:rPr>
        <w:t>芜湖职业技术学院科研处编</w:t>
      </w:r>
      <w:r>
        <w:rPr>
          <w:rFonts w:ascii="黑体" w:eastAsia="黑体" w:hAnsi="Arial" w:cs="Arial"/>
          <w:sz w:val="32"/>
          <w:szCs w:val="32"/>
        </w:rPr>
        <w:t xml:space="preserve">  </w:t>
      </w:r>
      <w:r>
        <w:rPr>
          <w:rFonts w:ascii="黑体" w:eastAsia="黑体" w:hAnsi="Arial" w:cs="Arial" w:hint="eastAsia"/>
          <w:sz w:val="32"/>
          <w:szCs w:val="32"/>
        </w:rPr>
        <w:t>二</w:t>
      </w:r>
      <w:r w:rsidRPr="003F3109">
        <w:rPr>
          <w:rFonts w:ascii="黑体" w:eastAsia="黑体" w:hAnsi="Arial" w:cs="Arial" w:hint="eastAsia"/>
          <w:sz w:val="32"/>
          <w:szCs w:val="32"/>
        </w:rPr>
        <w:t>○</w:t>
      </w:r>
      <w:r>
        <w:rPr>
          <w:rFonts w:ascii="黑体" w:eastAsia="黑体" w:hAnsi="Arial" w:cs="Arial" w:hint="eastAsia"/>
          <w:sz w:val="32"/>
          <w:szCs w:val="32"/>
        </w:rPr>
        <w:t>一</w:t>
      </w:r>
      <w:r w:rsidR="00F42700">
        <w:rPr>
          <w:rFonts w:ascii="黑体" w:eastAsia="黑体" w:hAnsi="Arial" w:cs="Arial" w:hint="eastAsia"/>
          <w:sz w:val="32"/>
          <w:szCs w:val="32"/>
        </w:rPr>
        <w:t>九</w:t>
      </w:r>
      <w:r>
        <w:rPr>
          <w:rFonts w:ascii="黑体" w:eastAsia="黑体" w:hAnsi="Arial" w:cs="Arial" w:hint="eastAsia"/>
          <w:sz w:val="32"/>
          <w:szCs w:val="32"/>
        </w:rPr>
        <w:t>年</w:t>
      </w:r>
      <w:r w:rsidR="007F3614">
        <w:rPr>
          <w:rFonts w:ascii="黑体" w:eastAsia="黑体" w:hAnsi="Arial" w:cs="Arial" w:hint="eastAsia"/>
          <w:sz w:val="32"/>
          <w:szCs w:val="32"/>
        </w:rPr>
        <w:t>十二</w:t>
      </w:r>
      <w:r>
        <w:rPr>
          <w:rFonts w:ascii="黑体" w:eastAsia="黑体" w:hAnsi="Arial" w:cs="Arial" w:hint="eastAsia"/>
          <w:sz w:val="32"/>
          <w:szCs w:val="32"/>
        </w:rPr>
        <w:t>月</w:t>
      </w:r>
      <w:r w:rsidR="00123ED6">
        <w:rPr>
          <w:rFonts w:ascii="黑体" w:eastAsia="黑体" w:hAnsi="Arial" w:cs="Arial" w:hint="eastAsia"/>
          <w:sz w:val="32"/>
          <w:szCs w:val="32"/>
        </w:rPr>
        <w:t>十</w:t>
      </w:r>
      <w:r w:rsidR="00123ED6">
        <w:rPr>
          <w:rFonts w:ascii="黑体" w:eastAsia="黑体" w:hAnsi="Arial" w:cs="Arial"/>
          <w:sz w:val="32"/>
          <w:szCs w:val="32"/>
        </w:rPr>
        <w:t>九</w:t>
      </w:r>
      <w:r>
        <w:rPr>
          <w:rFonts w:ascii="黑体" w:eastAsia="黑体" w:hAnsi="Arial" w:cs="Arial" w:hint="eastAsia"/>
          <w:sz w:val="32"/>
          <w:szCs w:val="32"/>
        </w:rPr>
        <w:t>日</w:t>
      </w:r>
      <w:r>
        <w:rPr>
          <w:rFonts w:ascii="Arial" w:hAnsi="Arial" w:cs="Arial"/>
          <w:sz w:val="20"/>
          <w:szCs w:val="20"/>
        </w:rPr>
        <w:t xml:space="preserve"> </w:t>
      </w:r>
    </w:p>
    <w:p w:rsidR="00683273" w:rsidRDefault="00683273" w:rsidP="003F3109">
      <w:pPr>
        <w:pStyle w:val="a3"/>
        <w:jc w:val="center"/>
        <w:rPr>
          <w:rFonts w:cs="Arial"/>
          <w:b/>
          <w:bCs/>
          <w:sz w:val="52"/>
          <w:szCs w:val="52"/>
        </w:rPr>
      </w:pPr>
    </w:p>
    <w:p w:rsidR="003F3109" w:rsidRDefault="003F3109" w:rsidP="003F3109">
      <w:pPr>
        <w:pStyle w:val="a3"/>
        <w:jc w:val="center"/>
        <w:rPr>
          <w:rFonts w:ascii="Arial" w:hAnsi="Arial" w:cs="Arial"/>
          <w:sz w:val="20"/>
          <w:szCs w:val="20"/>
        </w:rPr>
      </w:pPr>
      <w:r>
        <w:rPr>
          <w:rFonts w:cs="Arial" w:hint="eastAsia"/>
          <w:b/>
          <w:bCs/>
          <w:sz w:val="52"/>
          <w:szCs w:val="52"/>
        </w:rPr>
        <w:t>内</w:t>
      </w:r>
      <w:r>
        <w:rPr>
          <w:rFonts w:cs="Arial"/>
          <w:b/>
          <w:bCs/>
          <w:sz w:val="52"/>
          <w:szCs w:val="52"/>
        </w:rPr>
        <w:t xml:space="preserve"> </w:t>
      </w:r>
      <w:r>
        <w:rPr>
          <w:rFonts w:cs="Arial" w:hint="eastAsia"/>
          <w:b/>
          <w:bCs/>
          <w:sz w:val="52"/>
          <w:szCs w:val="52"/>
        </w:rPr>
        <w:t>容</w:t>
      </w:r>
      <w:r>
        <w:rPr>
          <w:rFonts w:cs="Arial"/>
          <w:b/>
          <w:bCs/>
          <w:sz w:val="52"/>
          <w:szCs w:val="52"/>
        </w:rPr>
        <w:t xml:space="preserve"> </w:t>
      </w:r>
      <w:r>
        <w:rPr>
          <w:rFonts w:cs="Arial" w:hint="eastAsia"/>
          <w:b/>
          <w:bCs/>
          <w:sz w:val="52"/>
          <w:szCs w:val="52"/>
        </w:rPr>
        <w:t>提</w:t>
      </w:r>
      <w:r>
        <w:rPr>
          <w:rFonts w:cs="Arial"/>
          <w:b/>
          <w:bCs/>
          <w:sz w:val="52"/>
          <w:szCs w:val="52"/>
        </w:rPr>
        <w:t xml:space="preserve"> </w:t>
      </w:r>
      <w:r>
        <w:rPr>
          <w:rFonts w:cs="Arial" w:hint="eastAsia"/>
          <w:b/>
          <w:bCs/>
          <w:sz w:val="52"/>
          <w:szCs w:val="52"/>
        </w:rPr>
        <w:t>要</w:t>
      </w:r>
      <w:r>
        <w:rPr>
          <w:rFonts w:ascii="Arial" w:hAnsi="Arial" w:cs="Arial"/>
          <w:sz w:val="20"/>
          <w:szCs w:val="20"/>
        </w:rPr>
        <w:t xml:space="preserve"> </w:t>
      </w:r>
    </w:p>
    <w:p w:rsidR="00683273" w:rsidRDefault="00683273" w:rsidP="003F3109">
      <w:pPr>
        <w:spacing w:line="360" w:lineRule="auto"/>
        <w:rPr>
          <w:rFonts w:ascii="宋体" w:cs="Arial"/>
          <w:kern w:val="0"/>
          <w:sz w:val="30"/>
          <w:szCs w:val="30"/>
        </w:rPr>
      </w:pPr>
    </w:p>
    <w:p w:rsidR="00D40D6F" w:rsidRDefault="003F3109" w:rsidP="007B7B88">
      <w:pPr>
        <w:spacing w:line="480" w:lineRule="auto"/>
        <w:rPr>
          <w:rFonts w:ascii="Arial" w:hAnsi="Arial" w:cs="Arial"/>
          <w:b/>
          <w:bCs/>
          <w:color w:val="0000FF"/>
          <w:shd w:val="clear" w:color="auto" w:fill="FFFFFF"/>
        </w:rPr>
      </w:pPr>
      <w:r w:rsidRPr="003F3109">
        <w:rPr>
          <w:rFonts w:ascii="宋体" w:cs="Arial" w:hint="eastAsia"/>
          <w:kern w:val="0"/>
          <w:sz w:val="30"/>
          <w:szCs w:val="30"/>
        </w:rPr>
        <w:t>◎</w:t>
      </w:r>
      <w:r w:rsidR="00D40D6F" w:rsidRPr="00D40D6F">
        <w:rPr>
          <w:rFonts w:ascii="宋体" w:cs="Arial"/>
          <w:kern w:val="0"/>
          <w:sz w:val="30"/>
          <w:szCs w:val="30"/>
        </w:rPr>
        <w:t>我校获2019年高校科学研究项目立项24项</w:t>
      </w:r>
    </w:p>
    <w:p w:rsidR="00542B8B" w:rsidRDefault="003F3109" w:rsidP="00542B8B">
      <w:pPr>
        <w:pStyle w:val="a3"/>
        <w:shd w:val="clear" w:color="auto" w:fill="FFFFFF"/>
        <w:spacing w:line="293" w:lineRule="atLeast"/>
        <w:rPr>
          <w:rFonts w:hAnsi="Times New Roman" w:cs="Arial"/>
          <w:sz w:val="30"/>
          <w:szCs w:val="30"/>
        </w:rPr>
      </w:pPr>
      <w:r w:rsidRPr="003F3109">
        <w:rPr>
          <w:rFonts w:cs="Arial" w:hint="eastAsia"/>
          <w:sz w:val="30"/>
          <w:szCs w:val="30"/>
        </w:rPr>
        <w:t>◎</w:t>
      </w:r>
      <w:r w:rsidR="00542B8B" w:rsidRPr="00542B8B">
        <w:rPr>
          <w:rFonts w:hAnsi="Times New Roman" w:cs="Arial"/>
          <w:sz w:val="30"/>
          <w:szCs w:val="30"/>
        </w:rPr>
        <w:t>我校参加全国高等职业院校技术应用服务联盟2019年年会暨</w:t>
      </w:r>
      <w:r w:rsidR="00542B8B">
        <w:rPr>
          <w:rFonts w:hAnsi="Times New Roman" w:cs="Arial" w:hint="eastAsia"/>
          <w:sz w:val="30"/>
          <w:szCs w:val="30"/>
        </w:rPr>
        <w:t xml:space="preserve">     </w:t>
      </w:r>
    </w:p>
    <w:p w:rsidR="00542B8B" w:rsidRDefault="00542B8B" w:rsidP="00542B8B">
      <w:pPr>
        <w:pStyle w:val="a3"/>
        <w:shd w:val="clear" w:color="auto" w:fill="FFFFFF"/>
        <w:spacing w:line="293" w:lineRule="atLeast"/>
        <w:rPr>
          <w:rFonts w:hAnsi="Times New Roman" w:cs="Arial"/>
          <w:sz w:val="30"/>
          <w:szCs w:val="30"/>
        </w:rPr>
      </w:pPr>
      <w:r>
        <w:rPr>
          <w:rFonts w:hAnsi="Times New Roman" w:cs="Arial" w:hint="eastAsia"/>
          <w:sz w:val="30"/>
          <w:szCs w:val="30"/>
        </w:rPr>
        <w:t xml:space="preserve">  </w:t>
      </w:r>
      <w:r w:rsidRPr="00542B8B">
        <w:rPr>
          <w:rFonts w:hAnsi="Times New Roman" w:cs="Arial"/>
          <w:sz w:val="30"/>
          <w:szCs w:val="30"/>
        </w:rPr>
        <w:t>长三角高职院校应用技术协同创新联盟成立大会</w:t>
      </w:r>
    </w:p>
    <w:p w:rsidR="008027CA" w:rsidRPr="008027CA" w:rsidRDefault="008027CA" w:rsidP="008027CA">
      <w:pPr>
        <w:pStyle w:val="a3"/>
        <w:shd w:val="clear" w:color="auto" w:fill="FFFFFF"/>
        <w:spacing w:line="293" w:lineRule="atLeast"/>
        <w:ind w:left="300" w:hangingChars="100" w:hanging="300"/>
        <w:rPr>
          <w:rFonts w:hAnsi="Times New Roman" w:cs="Arial" w:hint="eastAsia"/>
          <w:sz w:val="30"/>
          <w:szCs w:val="30"/>
        </w:rPr>
      </w:pPr>
      <w:r w:rsidRPr="003F3109">
        <w:rPr>
          <w:rFonts w:cs="Arial" w:hint="eastAsia"/>
          <w:sz w:val="30"/>
          <w:szCs w:val="30"/>
        </w:rPr>
        <w:t>◎</w:t>
      </w:r>
      <w:r w:rsidRPr="008027CA">
        <w:rPr>
          <w:rFonts w:hAnsi="Times New Roman" w:cs="Arial" w:hint="eastAsia"/>
          <w:sz w:val="30"/>
          <w:szCs w:val="30"/>
        </w:rPr>
        <w:t>深改革 高赋能 强贡献 学校参加全国高职高专校长联席会议2019年年会</w:t>
      </w:r>
    </w:p>
    <w:p w:rsidR="00542B8B" w:rsidRPr="00542B8B" w:rsidRDefault="00542B8B" w:rsidP="00542B8B">
      <w:pPr>
        <w:pStyle w:val="a3"/>
        <w:shd w:val="clear" w:color="auto" w:fill="FFFFFF"/>
        <w:spacing w:line="293" w:lineRule="atLeast"/>
        <w:rPr>
          <w:rFonts w:hAnsi="Times New Roman" w:cs="Arial"/>
          <w:sz w:val="30"/>
          <w:szCs w:val="30"/>
        </w:rPr>
      </w:pPr>
      <w:r w:rsidRPr="003F3109">
        <w:rPr>
          <w:rFonts w:cs="Arial" w:hint="eastAsia"/>
          <w:sz w:val="30"/>
          <w:szCs w:val="30"/>
        </w:rPr>
        <w:t>◎</w:t>
      </w:r>
      <w:r w:rsidRPr="00542B8B">
        <w:rPr>
          <w:rFonts w:hAnsi="Times New Roman" w:cs="Arial" w:hint="eastAsia"/>
          <w:sz w:val="30"/>
          <w:szCs w:val="30"/>
        </w:rPr>
        <w:t>我校在第八届芜湖大学生专利创新创业大赛再获佳绩</w:t>
      </w:r>
    </w:p>
    <w:p w:rsidR="00123ED6" w:rsidRPr="00123ED6" w:rsidRDefault="00123ED6" w:rsidP="00123ED6">
      <w:pPr>
        <w:pStyle w:val="a3"/>
        <w:shd w:val="clear" w:color="auto" w:fill="FFFFFF"/>
        <w:spacing w:line="293" w:lineRule="atLeast"/>
        <w:rPr>
          <w:rFonts w:hAnsi="Times New Roman" w:cs="Arial"/>
          <w:sz w:val="30"/>
          <w:szCs w:val="30"/>
        </w:rPr>
      </w:pPr>
      <w:r w:rsidRPr="003F3109">
        <w:rPr>
          <w:rFonts w:cs="Arial" w:hint="eastAsia"/>
          <w:sz w:val="30"/>
          <w:szCs w:val="30"/>
        </w:rPr>
        <w:t>◎</w:t>
      </w:r>
      <w:r w:rsidRPr="00123ED6">
        <w:rPr>
          <w:rFonts w:hAnsi="Times New Roman" w:cs="Arial" w:hint="eastAsia"/>
          <w:sz w:val="30"/>
          <w:szCs w:val="30"/>
        </w:rPr>
        <w:t>学校两名教师担任芜湖市科技特派员</w:t>
      </w:r>
    </w:p>
    <w:p w:rsidR="00123ED6" w:rsidRPr="00123ED6" w:rsidRDefault="00123ED6" w:rsidP="00123ED6">
      <w:pPr>
        <w:pStyle w:val="a3"/>
        <w:shd w:val="clear" w:color="auto" w:fill="FFFFFF"/>
        <w:spacing w:line="293" w:lineRule="atLeast"/>
        <w:rPr>
          <w:rFonts w:hAnsi="Times New Roman" w:cs="Arial"/>
          <w:sz w:val="30"/>
          <w:szCs w:val="30"/>
        </w:rPr>
      </w:pPr>
      <w:r w:rsidRPr="003F3109">
        <w:rPr>
          <w:rFonts w:cs="Arial" w:hint="eastAsia"/>
          <w:sz w:val="30"/>
          <w:szCs w:val="30"/>
        </w:rPr>
        <w:t>◎</w:t>
      </w:r>
      <w:r w:rsidRPr="00123ED6">
        <w:rPr>
          <w:rFonts w:hAnsi="Times New Roman" w:cs="Arial" w:hint="eastAsia"/>
          <w:sz w:val="30"/>
          <w:szCs w:val="30"/>
        </w:rPr>
        <w:t>芜湖市科技局来我校指导工作</w:t>
      </w:r>
    </w:p>
    <w:p w:rsidR="00123ED6" w:rsidRPr="00123ED6" w:rsidRDefault="00123ED6" w:rsidP="00123ED6">
      <w:pPr>
        <w:pStyle w:val="a3"/>
        <w:shd w:val="clear" w:color="auto" w:fill="FFFFFF"/>
        <w:spacing w:line="293" w:lineRule="atLeast"/>
        <w:jc w:val="center"/>
        <w:rPr>
          <w:rFonts w:ascii="黑体" w:eastAsia="黑体" w:cs="Arial"/>
          <w:b/>
          <w:bCs/>
          <w:kern w:val="2"/>
          <w:sz w:val="28"/>
          <w:szCs w:val="28"/>
        </w:rPr>
      </w:pPr>
    </w:p>
    <w:p w:rsidR="00542B8B" w:rsidRPr="00123ED6" w:rsidRDefault="00542B8B" w:rsidP="00542B8B">
      <w:pPr>
        <w:pStyle w:val="a3"/>
        <w:shd w:val="clear" w:color="auto" w:fill="FFFFFF"/>
        <w:spacing w:line="293" w:lineRule="atLeast"/>
        <w:rPr>
          <w:rFonts w:hAnsi="Times New Roman" w:cs="Arial"/>
          <w:sz w:val="30"/>
          <w:szCs w:val="30"/>
        </w:rPr>
      </w:pPr>
    </w:p>
    <w:p w:rsidR="003F3109" w:rsidRPr="00542B8B" w:rsidRDefault="003F3109" w:rsidP="007B7B88">
      <w:pPr>
        <w:pStyle w:val="a3"/>
        <w:shd w:val="clear" w:color="auto" w:fill="FFFFFF"/>
        <w:spacing w:line="480" w:lineRule="auto"/>
        <w:jc w:val="center"/>
        <w:rPr>
          <w:rFonts w:ascii="黑体" w:eastAsia="黑体" w:cs="Arial"/>
          <w:b/>
          <w:bCs/>
          <w:kern w:val="2"/>
          <w:sz w:val="28"/>
          <w:szCs w:val="28"/>
        </w:rPr>
      </w:pPr>
    </w:p>
    <w:p w:rsidR="00542B8B" w:rsidRDefault="00542B8B" w:rsidP="007B7B88">
      <w:pPr>
        <w:pStyle w:val="a3"/>
        <w:shd w:val="clear" w:color="auto" w:fill="FFFFFF"/>
        <w:spacing w:line="480" w:lineRule="auto"/>
        <w:jc w:val="center"/>
        <w:rPr>
          <w:rFonts w:ascii="黑体" w:eastAsia="黑体" w:cs="Arial"/>
          <w:b/>
          <w:bCs/>
          <w:kern w:val="2"/>
          <w:sz w:val="28"/>
          <w:szCs w:val="28"/>
        </w:rPr>
      </w:pPr>
    </w:p>
    <w:p w:rsidR="00542B8B" w:rsidRDefault="00542B8B" w:rsidP="007B7B88">
      <w:pPr>
        <w:pStyle w:val="a3"/>
        <w:shd w:val="clear" w:color="auto" w:fill="FFFFFF"/>
        <w:spacing w:line="480" w:lineRule="auto"/>
        <w:jc w:val="center"/>
        <w:rPr>
          <w:rFonts w:ascii="黑体" w:eastAsia="黑体" w:cs="Arial"/>
          <w:b/>
          <w:bCs/>
          <w:kern w:val="2"/>
          <w:sz w:val="28"/>
          <w:szCs w:val="28"/>
        </w:rPr>
      </w:pPr>
    </w:p>
    <w:p w:rsidR="00542B8B" w:rsidRDefault="00542B8B" w:rsidP="007B7B88">
      <w:pPr>
        <w:pStyle w:val="a3"/>
        <w:shd w:val="clear" w:color="auto" w:fill="FFFFFF"/>
        <w:spacing w:line="480" w:lineRule="auto"/>
        <w:jc w:val="center"/>
        <w:rPr>
          <w:rFonts w:ascii="黑体" w:eastAsia="黑体" w:cs="Arial"/>
          <w:b/>
          <w:bCs/>
          <w:kern w:val="2"/>
          <w:sz w:val="28"/>
          <w:szCs w:val="28"/>
        </w:rPr>
      </w:pPr>
    </w:p>
    <w:p w:rsidR="00542B8B" w:rsidRDefault="00542B8B" w:rsidP="007B7B88">
      <w:pPr>
        <w:pStyle w:val="a3"/>
        <w:shd w:val="clear" w:color="auto" w:fill="FFFFFF"/>
        <w:spacing w:line="480" w:lineRule="auto"/>
        <w:jc w:val="center"/>
        <w:rPr>
          <w:rFonts w:ascii="黑体" w:eastAsia="黑体" w:cs="Arial"/>
          <w:b/>
          <w:bCs/>
          <w:kern w:val="2"/>
          <w:sz w:val="28"/>
          <w:szCs w:val="28"/>
        </w:rPr>
      </w:pPr>
    </w:p>
    <w:p w:rsidR="00D40D6F" w:rsidRPr="00FA132E" w:rsidRDefault="00D40D6F" w:rsidP="00FA132E">
      <w:pPr>
        <w:pStyle w:val="a3"/>
        <w:shd w:val="clear" w:color="auto" w:fill="FFFFFF"/>
        <w:spacing w:line="293" w:lineRule="atLeast"/>
        <w:jc w:val="center"/>
        <w:rPr>
          <w:rFonts w:ascii="黑体" w:eastAsia="黑体" w:cs="Arial"/>
          <w:b/>
          <w:bCs/>
          <w:kern w:val="2"/>
          <w:sz w:val="28"/>
          <w:szCs w:val="28"/>
        </w:rPr>
      </w:pPr>
      <w:r w:rsidRPr="00FA132E">
        <w:rPr>
          <w:rFonts w:ascii="黑体" w:eastAsia="黑体" w:cs="Arial"/>
          <w:b/>
          <w:bCs/>
          <w:kern w:val="2"/>
          <w:sz w:val="28"/>
          <w:szCs w:val="28"/>
        </w:rPr>
        <w:t>我校获2019年高校科学研究项目立项24项</w:t>
      </w:r>
    </w:p>
    <w:p w:rsidR="00FA132E" w:rsidRPr="00D40D6F" w:rsidRDefault="00FA132E" w:rsidP="00D40D6F">
      <w:pPr>
        <w:widowControl/>
        <w:shd w:val="clear" w:color="auto" w:fill="FFFFFF"/>
        <w:jc w:val="center"/>
        <w:rPr>
          <w:rFonts w:ascii="Arial" w:hAnsi="Arial" w:cs="Arial"/>
          <w:color w:val="000000"/>
          <w:kern w:val="0"/>
          <w:sz w:val="20"/>
          <w:szCs w:val="20"/>
        </w:rPr>
      </w:pPr>
    </w:p>
    <w:p w:rsidR="00D40D6F" w:rsidRPr="00FA132E" w:rsidRDefault="00D40D6F" w:rsidP="00FA132E">
      <w:pPr>
        <w:widowControl/>
        <w:spacing w:line="435" w:lineRule="atLeast"/>
        <w:ind w:firstLine="420"/>
        <w:jc w:val="left"/>
        <w:rPr>
          <w:rFonts w:cs="Arial"/>
          <w:sz w:val="30"/>
          <w:szCs w:val="30"/>
        </w:rPr>
      </w:pPr>
      <w:r w:rsidRPr="00FA132E">
        <w:rPr>
          <w:rFonts w:cs="Arial" w:hint="eastAsia"/>
          <w:sz w:val="30"/>
          <w:szCs w:val="30"/>
        </w:rPr>
        <w:t>根据《安徽省教育厅关于</w:t>
      </w:r>
      <w:r w:rsidRPr="00FA132E">
        <w:rPr>
          <w:rFonts w:cs="Arial" w:hint="eastAsia"/>
          <w:sz w:val="30"/>
          <w:szCs w:val="30"/>
        </w:rPr>
        <w:t>2019</w:t>
      </w:r>
      <w:r w:rsidRPr="00FA132E">
        <w:rPr>
          <w:rFonts w:cs="Arial" w:hint="eastAsia"/>
          <w:sz w:val="30"/>
          <w:szCs w:val="30"/>
        </w:rPr>
        <w:t>年度高校科学研究项目立项的通知》（皖教秘科</w:t>
      </w:r>
      <w:r w:rsidRPr="00FA132E">
        <w:rPr>
          <w:rFonts w:cs="Arial" w:hint="eastAsia"/>
          <w:sz w:val="30"/>
          <w:szCs w:val="30"/>
        </w:rPr>
        <w:t>[2019]54</w:t>
      </w:r>
      <w:r w:rsidRPr="00FA132E">
        <w:rPr>
          <w:rFonts w:cs="Arial" w:hint="eastAsia"/>
          <w:sz w:val="30"/>
          <w:szCs w:val="30"/>
        </w:rPr>
        <w:t>号）文件精神，我校共</w:t>
      </w:r>
      <w:r w:rsidRPr="00FA132E">
        <w:rPr>
          <w:rFonts w:cs="Arial" w:hint="eastAsia"/>
          <w:sz w:val="30"/>
          <w:szCs w:val="30"/>
        </w:rPr>
        <w:t>24</w:t>
      </w:r>
      <w:r w:rsidRPr="00FA132E">
        <w:rPr>
          <w:rFonts w:cs="Arial" w:hint="eastAsia"/>
          <w:sz w:val="30"/>
          <w:szCs w:val="30"/>
        </w:rPr>
        <w:t>项课题喜获立项，其中</w:t>
      </w:r>
      <w:r w:rsidRPr="00FA132E">
        <w:rPr>
          <w:rFonts w:cs="Arial" w:hint="eastAsia"/>
          <w:sz w:val="30"/>
          <w:szCs w:val="30"/>
        </w:rPr>
        <w:t>3</w:t>
      </w:r>
      <w:r w:rsidRPr="00FA132E">
        <w:rPr>
          <w:rFonts w:cs="Arial" w:hint="eastAsia"/>
          <w:sz w:val="30"/>
          <w:szCs w:val="30"/>
        </w:rPr>
        <w:t>项课题获省厅高校科学研究重大项目立项，另有</w:t>
      </w:r>
      <w:r w:rsidRPr="00FA132E">
        <w:rPr>
          <w:rFonts w:cs="Arial" w:hint="eastAsia"/>
          <w:sz w:val="30"/>
          <w:szCs w:val="30"/>
        </w:rPr>
        <w:t>22</w:t>
      </w:r>
      <w:r w:rsidRPr="00FA132E">
        <w:rPr>
          <w:rFonts w:cs="Arial" w:hint="eastAsia"/>
          <w:sz w:val="30"/>
          <w:szCs w:val="30"/>
        </w:rPr>
        <w:t>项获省厅科学研究重点项目立项。</w:t>
      </w:r>
    </w:p>
    <w:p w:rsidR="00D40D6F" w:rsidRPr="00FA132E" w:rsidRDefault="00D40D6F" w:rsidP="00123ED6">
      <w:pPr>
        <w:widowControl/>
        <w:spacing w:line="435" w:lineRule="atLeast"/>
        <w:ind w:firstLine="420"/>
        <w:jc w:val="right"/>
        <w:rPr>
          <w:rFonts w:cs="Arial"/>
          <w:sz w:val="30"/>
          <w:szCs w:val="30"/>
        </w:rPr>
      </w:pPr>
      <w:r w:rsidRPr="00FA132E">
        <w:rPr>
          <w:rFonts w:cs="Arial" w:hint="eastAsia"/>
          <w:sz w:val="30"/>
          <w:szCs w:val="30"/>
        </w:rPr>
        <w:t>学校高度重视科研工作，不断优化科研创新环境，营造良好科研氛围，促进学校的科研能力不断提升，科研投入产出效益逐步显现。本年度，科研处将严格按照省厅文件精神，并结合《芜湖职业技术学院纵项科学研究项目管理制度》等文件要求，做好项目经费的预算及科研信息化管理服务，认真督促项目主持人精心组织项目实施，按时高质量完成项目研究工作。（科研处</w:t>
      </w:r>
      <w:r w:rsidRPr="00FA132E">
        <w:rPr>
          <w:rFonts w:cs="Arial" w:hint="eastAsia"/>
          <w:sz w:val="30"/>
          <w:szCs w:val="30"/>
        </w:rPr>
        <w:t xml:space="preserve">  </w:t>
      </w:r>
      <w:r w:rsidRPr="00FA132E">
        <w:rPr>
          <w:rFonts w:cs="Arial" w:hint="eastAsia"/>
          <w:sz w:val="30"/>
          <w:szCs w:val="30"/>
        </w:rPr>
        <w:t>供稿）</w:t>
      </w:r>
    </w:p>
    <w:p w:rsidR="00FA132E" w:rsidRDefault="00FA132E" w:rsidP="00D9211C">
      <w:pPr>
        <w:widowControl/>
        <w:spacing w:line="435" w:lineRule="atLeast"/>
        <w:ind w:firstLine="420"/>
        <w:jc w:val="left"/>
        <w:rPr>
          <w:rFonts w:ascii="宋体" w:hAnsi="宋体" w:cs="Arial"/>
          <w:color w:val="333333"/>
          <w:kern w:val="0"/>
          <w:sz w:val="30"/>
          <w:szCs w:val="30"/>
          <w:shd w:val="clear" w:color="auto" w:fill="FFFFFF"/>
        </w:rPr>
      </w:pPr>
    </w:p>
    <w:p w:rsidR="00FA132E" w:rsidRPr="00FA132E" w:rsidRDefault="00FA132E" w:rsidP="00FA132E">
      <w:pPr>
        <w:pStyle w:val="a3"/>
        <w:shd w:val="clear" w:color="auto" w:fill="FFFFFF"/>
        <w:spacing w:line="293" w:lineRule="atLeast"/>
        <w:jc w:val="center"/>
        <w:rPr>
          <w:rFonts w:ascii="黑体" w:eastAsia="黑体" w:cs="Arial"/>
          <w:b/>
          <w:bCs/>
          <w:kern w:val="2"/>
          <w:sz w:val="28"/>
          <w:szCs w:val="28"/>
        </w:rPr>
      </w:pPr>
      <w:r w:rsidRPr="00FA132E">
        <w:rPr>
          <w:rFonts w:ascii="黑体" w:eastAsia="黑体" w:cs="Arial"/>
          <w:b/>
          <w:bCs/>
          <w:kern w:val="2"/>
          <w:sz w:val="28"/>
          <w:szCs w:val="28"/>
        </w:rPr>
        <w:t>我校参加全国高等职业院校技术应用服务联盟2019年年会暨长三角高职院校应用技术协同创新联盟成立大会</w:t>
      </w:r>
    </w:p>
    <w:p w:rsidR="00FA132E" w:rsidRPr="00FA132E" w:rsidRDefault="00FA132E" w:rsidP="00FA132E">
      <w:pPr>
        <w:widowControl/>
        <w:shd w:val="clear" w:color="auto" w:fill="FFFFFF"/>
        <w:jc w:val="center"/>
        <w:rPr>
          <w:rFonts w:ascii="Arial" w:hAnsi="Arial" w:cs="Arial"/>
          <w:color w:val="000000"/>
          <w:kern w:val="0"/>
          <w:sz w:val="20"/>
          <w:szCs w:val="20"/>
        </w:rPr>
      </w:pPr>
    </w:p>
    <w:p w:rsidR="00FA132E" w:rsidRPr="00542B8B" w:rsidRDefault="00FA132E" w:rsidP="00542B8B">
      <w:pPr>
        <w:widowControl/>
        <w:spacing w:line="435" w:lineRule="atLeast"/>
        <w:ind w:firstLine="420"/>
        <w:jc w:val="left"/>
        <w:rPr>
          <w:rFonts w:cs="Arial"/>
          <w:sz w:val="30"/>
          <w:szCs w:val="30"/>
        </w:rPr>
      </w:pPr>
      <w:r w:rsidRPr="00FA132E">
        <w:rPr>
          <w:color w:val="000000"/>
          <w:kern w:val="0"/>
          <w:sz w:val="29"/>
          <w:szCs w:val="29"/>
        </w:rPr>
        <w:t>1</w:t>
      </w:r>
      <w:r w:rsidRPr="00542B8B">
        <w:rPr>
          <w:rFonts w:cs="Arial"/>
          <w:sz w:val="30"/>
          <w:szCs w:val="30"/>
        </w:rPr>
        <w:t>1</w:t>
      </w:r>
      <w:r w:rsidRPr="00542B8B">
        <w:rPr>
          <w:rFonts w:cs="Arial" w:hint="eastAsia"/>
          <w:sz w:val="30"/>
          <w:szCs w:val="30"/>
        </w:rPr>
        <w:t>月</w:t>
      </w:r>
      <w:r w:rsidRPr="00542B8B">
        <w:rPr>
          <w:rFonts w:cs="Arial"/>
          <w:sz w:val="30"/>
          <w:szCs w:val="30"/>
        </w:rPr>
        <w:t>7</w:t>
      </w:r>
      <w:r w:rsidRPr="00542B8B">
        <w:rPr>
          <w:rFonts w:cs="Arial" w:hint="eastAsia"/>
          <w:sz w:val="30"/>
          <w:szCs w:val="30"/>
        </w:rPr>
        <w:t>日上午，全国高等职业院校技术应用服务联盟</w:t>
      </w:r>
      <w:r w:rsidRPr="00542B8B">
        <w:rPr>
          <w:rFonts w:cs="Arial"/>
          <w:sz w:val="30"/>
          <w:szCs w:val="30"/>
        </w:rPr>
        <w:t>2019</w:t>
      </w:r>
      <w:r w:rsidRPr="00542B8B">
        <w:rPr>
          <w:rFonts w:cs="Arial" w:hint="eastAsia"/>
          <w:sz w:val="30"/>
          <w:szCs w:val="30"/>
        </w:rPr>
        <w:t>年年会暨长三角高职院校应用技术协同创新联盟成立大会在温州职业技术学院举行，来自全国各地高职、企业的</w:t>
      </w:r>
      <w:r w:rsidRPr="00542B8B">
        <w:rPr>
          <w:rFonts w:cs="Arial"/>
          <w:sz w:val="30"/>
          <w:szCs w:val="30"/>
        </w:rPr>
        <w:t>150</w:t>
      </w:r>
      <w:r w:rsidRPr="00542B8B">
        <w:rPr>
          <w:rFonts w:cs="Arial" w:hint="eastAsia"/>
          <w:sz w:val="30"/>
          <w:szCs w:val="30"/>
        </w:rPr>
        <w:t>多名专家、代表参加了此次会议。温州市副市长汤筱疏，国家教育咨</w:t>
      </w:r>
      <w:r w:rsidRPr="00542B8B">
        <w:rPr>
          <w:rFonts w:cs="Arial" w:hint="eastAsia"/>
          <w:sz w:val="30"/>
          <w:szCs w:val="30"/>
        </w:rPr>
        <w:lastRenderedPageBreak/>
        <w:t>询委员会委员、中山大学原校长黄达人，国家督学、全国高职高专校长联席会主席、天津职业大学原校长董刚，学院党委书记王靖高，浙江省教育厅职成教处蒋联海，温州市教育局党委副书记白炳兴出席会议，温州职业技术学院院长方益权主持会议。副校长刘育红、科研处处长陈慧敏代表我校，作为此次长三角高职院校应用技术协同创新联盟副理事单位参加了此次会议。</w:t>
      </w:r>
    </w:p>
    <w:p w:rsidR="00FA132E" w:rsidRPr="00FA132E" w:rsidRDefault="00FA132E" w:rsidP="00FA132E">
      <w:pPr>
        <w:widowControl/>
        <w:shd w:val="clear" w:color="auto" w:fill="FFFFFF"/>
        <w:jc w:val="center"/>
        <w:rPr>
          <w:rFonts w:ascii="Arial" w:hAnsi="Arial" w:cs="Arial"/>
          <w:color w:val="000000"/>
          <w:kern w:val="0"/>
          <w:sz w:val="20"/>
          <w:szCs w:val="20"/>
        </w:rPr>
      </w:pPr>
      <w:r w:rsidRPr="00FA132E">
        <w:rPr>
          <w:rFonts w:ascii="Arial" w:hAnsi="Arial" w:cs="Arial"/>
          <w:noProof/>
          <w:color w:val="000000"/>
          <w:kern w:val="0"/>
          <w:sz w:val="20"/>
          <w:szCs w:val="20"/>
        </w:rPr>
        <w:drawing>
          <wp:inline distT="0" distB="0" distL="0" distR="0">
            <wp:extent cx="5895975" cy="3247906"/>
            <wp:effectExtent l="0" t="0" r="0" b="0"/>
            <wp:docPr id="5"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1551" cy="3250977"/>
                    </a:xfrm>
                    <a:prstGeom prst="rect">
                      <a:avLst/>
                    </a:prstGeom>
                    <a:noFill/>
                    <a:ln>
                      <a:noFill/>
                    </a:ln>
                  </pic:spPr>
                </pic:pic>
              </a:graphicData>
            </a:graphic>
          </wp:inline>
        </w:drawing>
      </w:r>
    </w:p>
    <w:p w:rsidR="00FA132E" w:rsidRPr="00542B8B" w:rsidRDefault="00FA132E" w:rsidP="00542B8B">
      <w:pPr>
        <w:widowControl/>
        <w:spacing w:line="435" w:lineRule="atLeast"/>
        <w:ind w:firstLine="420"/>
        <w:jc w:val="left"/>
        <w:rPr>
          <w:rFonts w:cs="Arial"/>
          <w:sz w:val="30"/>
          <w:szCs w:val="30"/>
        </w:rPr>
      </w:pPr>
      <w:r w:rsidRPr="00542B8B">
        <w:rPr>
          <w:rFonts w:cs="Arial" w:hint="eastAsia"/>
          <w:sz w:val="30"/>
          <w:szCs w:val="30"/>
        </w:rPr>
        <w:t>由温州职业技术学院牵头，联合</w:t>
      </w:r>
      <w:r w:rsidRPr="00542B8B">
        <w:rPr>
          <w:rFonts w:cs="Arial"/>
          <w:sz w:val="30"/>
          <w:szCs w:val="30"/>
        </w:rPr>
        <w:t>50</w:t>
      </w:r>
      <w:r w:rsidRPr="00542B8B">
        <w:rPr>
          <w:rFonts w:cs="Arial" w:hint="eastAsia"/>
          <w:sz w:val="30"/>
          <w:szCs w:val="30"/>
        </w:rPr>
        <w:t>多家长三角地区的高职院校、科研机构、行业企业单位共同发起成立的长三角高职院校应用技术协同创新联盟，旨在建立全面协调可持续的长三角应用技术协同创新发展和企业服务合作共赢体系。会议通过了《长三角高职院校应用技术协同创新联盟章程》和联盟第一届理事单位成员名单。随后，全国高等职业院校技术应用服务联盟常务副理事长、温州职业技术学院副院长王向红作联盟年度</w:t>
      </w:r>
      <w:r w:rsidRPr="00542B8B">
        <w:rPr>
          <w:rFonts w:cs="Arial" w:hint="eastAsia"/>
          <w:sz w:val="30"/>
          <w:szCs w:val="30"/>
        </w:rPr>
        <w:lastRenderedPageBreak/>
        <w:t>工作报告；黄达人、董刚两位专家分别作了题为《我所了解的“双高计划”》、《以研致用</w:t>
      </w:r>
      <w:r w:rsidRPr="00542B8B">
        <w:rPr>
          <w:rFonts w:cs="Arial"/>
          <w:sz w:val="30"/>
          <w:szCs w:val="30"/>
        </w:rPr>
        <w:t> </w:t>
      </w:r>
      <w:r w:rsidRPr="00542B8B">
        <w:rPr>
          <w:rFonts w:cs="Arial" w:hint="eastAsia"/>
          <w:sz w:val="30"/>
          <w:szCs w:val="30"/>
        </w:rPr>
        <w:t>以研促教</w:t>
      </w:r>
      <w:r w:rsidRPr="00542B8B">
        <w:rPr>
          <w:rFonts w:cs="Arial"/>
          <w:sz w:val="30"/>
          <w:szCs w:val="30"/>
        </w:rPr>
        <w:t> </w:t>
      </w:r>
      <w:r w:rsidRPr="00542B8B">
        <w:rPr>
          <w:rFonts w:cs="Arial" w:hint="eastAsia"/>
          <w:sz w:val="30"/>
          <w:szCs w:val="30"/>
        </w:rPr>
        <w:t>以研育人——高职院校服务社会的新使命》的主旨报告。</w:t>
      </w:r>
    </w:p>
    <w:p w:rsidR="00FA132E" w:rsidRPr="00542B8B" w:rsidRDefault="00FA132E" w:rsidP="00542B8B">
      <w:pPr>
        <w:widowControl/>
        <w:spacing w:line="435" w:lineRule="atLeast"/>
        <w:ind w:firstLine="420"/>
        <w:jc w:val="left"/>
        <w:rPr>
          <w:rFonts w:cs="Arial"/>
          <w:sz w:val="30"/>
          <w:szCs w:val="30"/>
        </w:rPr>
      </w:pPr>
      <w:r w:rsidRPr="00542B8B">
        <w:rPr>
          <w:rFonts w:cs="Arial"/>
          <w:noProof/>
          <w:sz w:val="30"/>
          <w:szCs w:val="30"/>
        </w:rPr>
        <w:drawing>
          <wp:inline distT="0" distB="0" distL="0" distR="0">
            <wp:extent cx="4848225" cy="1327785"/>
            <wp:effectExtent l="0" t="0" r="9525" b="5715"/>
            <wp:docPr id="4" name="图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4769" cy="1332316"/>
                    </a:xfrm>
                    <a:prstGeom prst="rect">
                      <a:avLst/>
                    </a:prstGeom>
                    <a:noFill/>
                    <a:ln>
                      <a:noFill/>
                    </a:ln>
                  </pic:spPr>
                </pic:pic>
              </a:graphicData>
            </a:graphic>
          </wp:inline>
        </w:drawing>
      </w:r>
    </w:p>
    <w:p w:rsidR="00FA132E" w:rsidRPr="00542B8B" w:rsidRDefault="00FA132E" w:rsidP="00542B8B">
      <w:pPr>
        <w:widowControl/>
        <w:spacing w:line="435" w:lineRule="atLeast"/>
        <w:ind w:firstLineChars="200" w:firstLine="600"/>
        <w:jc w:val="left"/>
        <w:rPr>
          <w:rFonts w:cs="Arial"/>
          <w:sz w:val="30"/>
          <w:szCs w:val="30"/>
        </w:rPr>
      </w:pPr>
      <w:r w:rsidRPr="00542B8B">
        <w:rPr>
          <w:rFonts w:cs="Arial" w:hint="eastAsia"/>
          <w:sz w:val="30"/>
          <w:szCs w:val="30"/>
        </w:rPr>
        <w:t>在下午的专家报告会上，八家新入选“双高计划”的联盟单位做了重点报告，刘校长代表我校做了题为“抢抓机遇，互促共融——全力打造技术技能协同创新平台”的报告。报告主要分为学校概况、科技创新取得的成果、科技创新举措三部分，着重从长三角科技创新发展的优势和问题出发，结合芜湖市在区域中的优势，立足学校办学和地方产业特色，提出了我校在“双高计划”建设中的科技创新措施——“</w:t>
      </w:r>
      <w:r w:rsidRPr="00542B8B">
        <w:rPr>
          <w:rFonts w:cs="Arial"/>
          <w:sz w:val="30"/>
          <w:szCs w:val="30"/>
        </w:rPr>
        <w:t>1136</w:t>
      </w:r>
      <w:r w:rsidRPr="00542B8B">
        <w:rPr>
          <w:rFonts w:cs="Arial" w:hint="eastAsia"/>
          <w:sz w:val="30"/>
          <w:szCs w:val="30"/>
        </w:rPr>
        <w:t>”计划，即在建设周期内重点建设</w:t>
      </w:r>
      <w:r w:rsidRPr="00542B8B">
        <w:rPr>
          <w:rFonts w:cs="Arial"/>
          <w:sz w:val="30"/>
          <w:szCs w:val="30"/>
        </w:rPr>
        <w:t>1</w:t>
      </w:r>
      <w:r w:rsidRPr="00542B8B">
        <w:rPr>
          <w:rFonts w:cs="Arial" w:hint="eastAsia"/>
          <w:sz w:val="30"/>
          <w:szCs w:val="30"/>
        </w:rPr>
        <w:t>个研究所、</w:t>
      </w:r>
      <w:r w:rsidRPr="00542B8B">
        <w:rPr>
          <w:rFonts w:cs="Arial"/>
          <w:sz w:val="30"/>
          <w:szCs w:val="30"/>
        </w:rPr>
        <w:t>1</w:t>
      </w:r>
      <w:r w:rsidRPr="00542B8B">
        <w:rPr>
          <w:rFonts w:cs="Arial" w:hint="eastAsia"/>
          <w:sz w:val="30"/>
          <w:szCs w:val="30"/>
        </w:rPr>
        <w:t>个国家级标准的大师工作室、</w:t>
      </w:r>
      <w:r w:rsidRPr="00542B8B">
        <w:rPr>
          <w:rFonts w:cs="Arial"/>
          <w:sz w:val="30"/>
          <w:szCs w:val="30"/>
        </w:rPr>
        <w:t>3</w:t>
      </w:r>
      <w:r w:rsidRPr="00542B8B">
        <w:rPr>
          <w:rFonts w:cs="Arial" w:hint="eastAsia"/>
          <w:sz w:val="30"/>
          <w:szCs w:val="30"/>
        </w:rPr>
        <w:t>个国家级标准的协同创新中心、</w:t>
      </w:r>
      <w:r w:rsidRPr="00542B8B">
        <w:rPr>
          <w:rFonts w:cs="Arial"/>
          <w:sz w:val="30"/>
          <w:szCs w:val="30"/>
        </w:rPr>
        <w:t>6</w:t>
      </w:r>
      <w:r w:rsidRPr="00542B8B">
        <w:rPr>
          <w:rFonts w:cs="Arial" w:hint="eastAsia"/>
          <w:sz w:val="30"/>
          <w:szCs w:val="30"/>
        </w:rPr>
        <w:t>个省级标准的技术技能研发中心，形成多方融合、机制灵活、资源共享、集聚一体的产学研用创新服务平台。同时建立、完善教师技术技能创新服务成果积累转换机制，将教师承担技术技能人才培养、团队建设、技术服务、产品研发等成果计入科技创新服务绩效，激发师生技术技能创新服务活力。</w:t>
      </w:r>
    </w:p>
    <w:p w:rsidR="00FA132E" w:rsidRPr="00FA132E" w:rsidRDefault="00FA132E" w:rsidP="00FA132E">
      <w:pPr>
        <w:widowControl/>
        <w:shd w:val="clear" w:color="auto" w:fill="FFFFFF"/>
        <w:spacing w:line="390" w:lineRule="atLeast"/>
        <w:ind w:firstLine="555"/>
        <w:jc w:val="center"/>
        <w:rPr>
          <w:rFonts w:ascii="Arial" w:hAnsi="Arial" w:cs="Arial"/>
          <w:color w:val="000000"/>
          <w:kern w:val="0"/>
          <w:sz w:val="20"/>
          <w:szCs w:val="20"/>
        </w:rPr>
      </w:pPr>
      <w:r w:rsidRPr="00FA132E">
        <w:rPr>
          <w:rFonts w:ascii="仿宋" w:eastAsia="仿宋" w:hAnsi="仿宋" w:cs="Arial"/>
          <w:noProof/>
          <w:color w:val="000000"/>
          <w:kern w:val="0"/>
          <w:sz w:val="29"/>
          <w:szCs w:val="29"/>
        </w:rPr>
        <w:lastRenderedPageBreak/>
        <w:drawing>
          <wp:inline distT="0" distB="0" distL="0" distR="0">
            <wp:extent cx="5334000" cy="3505200"/>
            <wp:effectExtent l="0" t="0" r="0" b="0"/>
            <wp:docPr id="3"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505200"/>
                    </a:xfrm>
                    <a:prstGeom prst="rect">
                      <a:avLst/>
                    </a:prstGeom>
                    <a:noFill/>
                    <a:ln>
                      <a:noFill/>
                    </a:ln>
                  </pic:spPr>
                </pic:pic>
              </a:graphicData>
            </a:graphic>
          </wp:inline>
        </w:drawing>
      </w:r>
    </w:p>
    <w:p w:rsidR="00FA132E" w:rsidRPr="00FA132E" w:rsidRDefault="00FA132E" w:rsidP="00FA132E">
      <w:pPr>
        <w:widowControl/>
        <w:shd w:val="clear" w:color="auto" w:fill="FFFFFF"/>
        <w:spacing w:line="390" w:lineRule="atLeast"/>
        <w:ind w:firstLine="555"/>
        <w:jc w:val="left"/>
        <w:rPr>
          <w:rFonts w:ascii="Arial" w:hAnsi="Arial" w:cs="Arial"/>
          <w:color w:val="000000"/>
          <w:kern w:val="0"/>
          <w:sz w:val="20"/>
          <w:szCs w:val="20"/>
        </w:rPr>
      </w:pPr>
    </w:p>
    <w:p w:rsidR="00FA132E" w:rsidRDefault="00FA132E" w:rsidP="00542B8B">
      <w:pPr>
        <w:widowControl/>
        <w:spacing w:line="435" w:lineRule="atLeast"/>
        <w:ind w:firstLine="420"/>
        <w:jc w:val="left"/>
        <w:rPr>
          <w:rFonts w:cs="Arial"/>
          <w:sz w:val="30"/>
          <w:szCs w:val="30"/>
        </w:rPr>
      </w:pPr>
      <w:r w:rsidRPr="00542B8B">
        <w:rPr>
          <w:rFonts w:cs="Arial"/>
          <w:sz w:val="30"/>
          <w:szCs w:val="30"/>
        </w:rPr>
        <w:t>8</w:t>
      </w:r>
      <w:r w:rsidRPr="00542B8B">
        <w:rPr>
          <w:rFonts w:cs="Arial" w:hint="eastAsia"/>
          <w:sz w:val="30"/>
          <w:szCs w:val="30"/>
        </w:rPr>
        <w:t>日上午，副校长刘育红等一行参会专家参观了温州伯特利阀门集团的生产车间和报喜鸟集团的制衣流水线，并与企业代表做了详细交流。</w:t>
      </w:r>
    </w:p>
    <w:p w:rsidR="00123ED6" w:rsidRPr="00FA132E" w:rsidRDefault="00123ED6" w:rsidP="00123ED6">
      <w:pPr>
        <w:widowControl/>
        <w:spacing w:line="435" w:lineRule="atLeast"/>
        <w:ind w:firstLine="420"/>
        <w:jc w:val="right"/>
        <w:rPr>
          <w:rFonts w:cs="Arial"/>
          <w:sz w:val="30"/>
          <w:szCs w:val="30"/>
        </w:rPr>
      </w:pPr>
      <w:r w:rsidRPr="00FA132E">
        <w:rPr>
          <w:rFonts w:cs="Arial" w:hint="eastAsia"/>
          <w:sz w:val="30"/>
          <w:szCs w:val="30"/>
        </w:rPr>
        <w:t>（科研处</w:t>
      </w:r>
      <w:r w:rsidRPr="00FA132E">
        <w:rPr>
          <w:rFonts w:cs="Arial" w:hint="eastAsia"/>
          <w:sz w:val="30"/>
          <w:szCs w:val="30"/>
        </w:rPr>
        <w:t xml:space="preserve">  </w:t>
      </w:r>
      <w:r w:rsidRPr="00FA132E">
        <w:rPr>
          <w:rFonts w:cs="Arial" w:hint="eastAsia"/>
          <w:sz w:val="30"/>
          <w:szCs w:val="30"/>
        </w:rPr>
        <w:t>供稿）</w:t>
      </w:r>
    </w:p>
    <w:p w:rsidR="00542B8B" w:rsidRDefault="00542B8B" w:rsidP="00542B8B">
      <w:pPr>
        <w:widowControl/>
        <w:spacing w:line="435" w:lineRule="atLeast"/>
        <w:ind w:firstLine="420"/>
        <w:jc w:val="left"/>
        <w:rPr>
          <w:rFonts w:cs="Arial"/>
          <w:sz w:val="30"/>
          <w:szCs w:val="30"/>
        </w:rPr>
      </w:pPr>
    </w:p>
    <w:p w:rsidR="008027CA" w:rsidRPr="008027CA" w:rsidRDefault="008027CA" w:rsidP="008027CA">
      <w:pPr>
        <w:pStyle w:val="a3"/>
        <w:shd w:val="clear" w:color="auto" w:fill="FFFFFF"/>
        <w:spacing w:line="293" w:lineRule="atLeast"/>
        <w:jc w:val="center"/>
        <w:rPr>
          <w:rFonts w:ascii="黑体" w:eastAsia="黑体" w:cs="Arial"/>
          <w:b/>
          <w:bCs/>
          <w:kern w:val="2"/>
          <w:sz w:val="28"/>
          <w:szCs w:val="28"/>
        </w:rPr>
      </w:pPr>
      <w:r w:rsidRPr="008027CA">
        <w:rPr>
          <w:rFonts w:ascii="黑体" w:eastAsia="黑体" w:cs="Arial" w:hint="eastAsia"/>
          <w:b/>
          <w:bCs/>
          <w:kern w:val="2"/>
          <w:sz w:val="28"/>
          <w:szCs w:val="28"/>
        </w:rPr>
        <w:t>深改革 高赋能 强贡献 学校参加全国高职高专校长联席会议2019年年会</w:t>
      </w:r>
    </w:p>
    <w:p w:rsidR="008027CA" w:rsidRDefault="008027CA" w:rsidP="008027CA">
      <w:pPr>
        <w:widowControl/>
        <w:spacing w:line="435" w:lineRule="atLeast"/>
        <w:ind w:firstLine="420"/>
        <w:jc w:val="left"/>
        <w:rPr>
          <w:rFonts w:cs="Arial"/>
          <w:sz w:val="30"/>
          <w:szCs w:val="30"/>
        </w:rPr>
      </w:pPr>
    </w:p>
    <w:p w:rsidR="008027CA" w:rsidRPr="008027CA" w:rsidRDefault="008027CA" w:rsidP="008027CA">
      <w:pPr>
        <w:widowControl/>
        <w:spacing w:line="435" w:lineRule="atLeast"/>
        <w:ind w:firstLine="420"/>
        <w:jc w:val="left"/>
        <w:rPr>
          <w:rFonts w:cs="Arial" w:hint="eastAsia"/>
          <w:sz w:val="30"/>
          <w:szCs w:val="30"/>
        </w:rPr>
      </w:pPr>
      <w:r w:rsidRPr="008027CA">
        <w:rPr>
          <w:rFonts w:cs="Arial" w:hint="eastAsia"/>
          <w:sz w:val="30"/>
          <w:szCs w:val="30"/>
        </w:rPr>
        <w:t>11</w:t>
      </w:r>
      <w:r w:rsidRPr="008027CA">
        <w:rPr>
          <w:rFonts w:cs="Arial" w:hint="eastAsia"/>
          <w:sz w:val="30"/>
          <w:szCs w:val="30"/>
        </w:rPr>
        <w:t>月</w:t>
      </w:r>
      <w:r w:rsidRPr="008027CA">
        <w:rPr>
          <w:rFonts w:cs="Arial" w:hint="eastAsia"/>
          <w:sz w:val="30"/>
          <w:szCs w:val="30"/>
        </w:rPr>
        <w:t>22</w:t>
      </w:r>
      <w:r w:rsidRPr="008027CA">
        <w:rPr>
          <w:rFonts w:cs="Arial" w:hint="eastAsia"/>
          <w:sz w:val="30"/>
          <w:szCs w:val="30"/>
        </w:rPr>
        <w:t>日至</w:t>
      </w:r>
      <w:r w:rsidRPr="008027CA">
        <w:rPr>
          <w:rFonts w:cs="Arial" w:hint="eastAsia"/>
          <w:sz w:val="30"/>
          <w:szCs w:val="30"/>
        </w:rPr>
        <w:t>23</w:t>
      </w:r>
      <w:r w:rsidRPr="008027CA">
        <w:rPr>
          <w:rFonts w:cs="Arial" w:hint="eastAsia"/>
          <w:sz w:val="30"/>
          <w:szCs w:val="30"/>
        </w:rPr>
        <w:t>日，全国高职高专校长联席会议</w:t>
      </w:r>
      <w:r w:rsidRPr="008027CA">
        <w:rPr>
          <w:rFonts w:cs="Arial" w:hint="eastAsia"/>
          <w:sz w:val="30"/>
          <w:szCs w:val="30"/>
        </w:rPr>
        <w:t>2019</w:t>
      </w:r>
      <w:r w:rsidRPr="008027CA">
        <w:rPr>
          <w:rFonts w:cs="Arial" w:hint="eastAsia"/>
          <w:sz w:val="30"/>
          <w:szCs w:val="30"/>
        </w:rPr>
        <w:t>年年会在重庆召开。来自教育部、教育厅、</w:t>
      </w:r>
      <w:r w:rsidRPr="008027CA">
        <w:rPr>
          <w:rFonts w:cs="Arial" w:hint="eastAsia"/>
          <w:sz w:val="30"/>
          <w:szCs w:val="30"/>
        </w:rPr>
        <w:t>500</w:t>
      </w:r>
      <w:r w:rsidRPr="008027CA">
        <w:rPr>
          <w:rFonts w:cs="Arial" w:hint="eastAsia"/>
          <w:sz w:val="30"/>
          <w:szCs w:val="30"/>
        </w:rPr>
        <w:t>多所高职院校及行业、企业和研究机构等共计</w:t>
      </w:r>
      <w:r w:rsidRPr="008027CA">
        <w:rPr>
          <w:rFonts w:cs="Arial" w:hint="eastAsia"/>
          <w:sz w:val="30"/>
          <w:szCs w:val="30"/>
        </w:rPr>
        <w:t>1500</w:t>
      </w:r>
      <w:r w:rsidRPr="008027CA">
        <w:rPr>
          <w:rFonts w:cs="Arial" w:hint="eastAsia"/>
          <w:sz w:val="30"/>
          <w:szCs w:val="30"/>
        </w:rPr>
        <w:t>余名代表参加会议。我校党委</w:t>
      </w:r>
      <w:r w:rsidRPr="008027CA">
        <w:rPr>
          <w:rFonts w:cs="Arial" w:hint="eastAsia"/>
          <w:sz w:val="30"/>
          <w:szCs w:val="30"/>
        </w:rPr>
        <w:lastRenderedPageBreak/>
        <w:t>副书记、校长高武，党委委员、副校长孙晓雷以及教务处、校企合作办、科研处相关部门人员参加本次会议。</w:t>
      </w:r>
    </w:p>
    <w:p w:rsidR="008027CA" w:rsidRPr="008027CA" w:rsidRDefault="008027CA" w:rsidP="008027CA">
      <w:pPr>
        <w:widowControl/>
        <w:spacing w:line="435" w:lineRule="atLeast"/>
        <w:ind w:firstLine="420"/>
        <w:jc w:val="left"/>
        <w:rPr>
          <w:rFonts w:cs="Arial" w:hint="eastAsia"/>
          <w:sz w:val="30"/>
          <w:szCs w:val="30"/>
        </w:rPr>
      </w:pPr>
      <w:r w:rsidRPr="008027CA">
        <w:rPr>
          <w:rFonts w:cs="Arial" w:hint="eastAsia"/>
          <w:sz w:val="30"/>
          <w:szCs w:val="30"/>
        </w:rPr>
        <w:t>作为大会主席团成员单位，高武</w:t>
      </w:r>
      <w:r w:rsidRPr="008027CA">
        <w:rPr>
          <w:rFonts w:cs="Arial" w:hint="eastAsia"/>
          <w:sz w:val="30"/>
          <w:szCs w:val="30"/>
        </w:rPr>
        <w:t>21</w:t>
      </w:r>
      <w:r w:rsidRPr="008027CA">
        <w:rPr>
          <w:rFonts w:cs="Arial" w:hint="eastAsia"/>
          <w:sz w:val="30"/>
          <w:szCs w:val="30"/>
        </w:rPr>
        <w:t>日出席全国高职高专校长联席会主席团会议，并考察重庆城市管理职业学院。本次会议深入学习习近平总书记关于职业教育的重要论述，贯彻落实《国家职业教育改革实施方案》，以“深改革</w:t>
      </w:r>
      <w:r w:rsidRPr="008027CA">
        <w:rPr>
          <w:rFonts w:cs="Arial" w:hint="eastAsia"/>
          <w:sz w:val="30"/>
          <w:szCs w:val="30"/>
        </w:rPr>
        <w:t>.</w:t>
      </w:r>
      <w:r w:rsidRPr="008027CA">
        <w:rPr>
          <w:rFonts w:cs="Arial" w:hint="eastAsia"/>
          <w:sz w:val="30"/>
          <w:szCs w:val="30"/>
        </w:rPr>
        <w:t>高赋能</w:t>
      </w:r>
      <w:r w:rsidRPr="008027CA">
        <w:rPr>
          <w:rFonts w:cs="Arial" w:hint="eastAsia"/>
          <w:sz w:val="30"/>
          <w:szCs w:val="30"/>
        </w:rPr>
        <w:t>.</w:t>
      </w:r>
      <w:r w:rsidRPr="008027CA">
        <w:rPr>
          <w:rFonts w:cs="Arial" w:hint="eastAsia"/>
          <w:sz w:val="30"/>
          <w:szCs w:val="30"/>
        </w:rPr>
        <w:t>强贡献”为主题，教育部职业教育与成人教育司司长陈子季作会议主旨报告。会议进一步明确要加快构建中国特色现代职业教育制度体系，以职业教育和普通教育“双轨”运行为标志，以纵向贯通、横向融通为核心，同经济社会发展和深化教育改革相适应，实现职业教育提质培优、增值赋能；深化“三教”改革，深化校企合作，加快推进学校治理体系和治理能力现代化。国家通过一系列的政策措施，搭建了高职教育深化改革的“四梁八柱”，开启了高等职业教育大改革推进大发展的新纪元。</w:t>
      </w:r>
    </w:p>
    <w:p w:rsidR="008027CA" w:rsidRDefault="008027CA" w:rsidP="008027CA">
      <w:pPr>
        <w:pStyle w:val="a3"/>
        <w:shd w:val="clear" w:color="auto" w:fill="FFFFFF"/>
        <w:spacing w:line="420" w:lineRule="atLeast"/>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extent cx="5715000" cy="2000250"/>
            <wp:effectExtent l="0" t="0" r="0" b="0"/>
            <wp:docPr id="18" name="图片 18"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inline>
        </w:drawing>
      </w:r>
    </w:p>
    <w:p w:rsidR="008027CA" w:rsidRPr="008027CA" w:rsidRDefault="008027CA" w:rsidP="008027CA">
      <w:pPr>
        <w:widowControl/>
        <w:spacing w:line="435" w:lineRule="atLeast"/>
        <w:ind w:firstLine="420"/>
        <w:jc w:val="left"/>
        <w:rPr>
          <w:rFonts w:cs="Arial" w:hint="eastAsia"/>
          <w:sz w:val="30"/>
          <w:szCs w:val="30"/>
        </w:rPr>
      </w:pPr>
      <w:r>
        <w:rPr>
          <w:rFonts w:hint="eastAsia"/>
          <w:color w:val="000000"/>
        </w:rPr>
        <w:t xml:space="preserve">    </w:t>
      </w:r>
      <w:r w:rsidRPr="008027CA">
        <w:rPr>
          <w:rFonts w:cs="Arial" w:hint="eastAsia"/>
          <w:sz w:val="30"/>
          <w:szCs w:val="30"/>
        </w:rPr>
        <w:t>会议期间，召开了“深改革</w:t>
      </w:r>
      <w:r w:rsidRPr="008027CA">
        <w:rPr>
          <w:rFonts w:cs="Arial" w:hint="eastAsia"/>
          <w:sz w:val="30"/>
          <w:szCs w:val="30"/>
        </w:rPr>
        <w:t>.</w:t>
      </w:r>
      <w:r w:rsidRPr="008027CA">
        <w:rPr>
          <w:rFonts w:cs="Arial" w:hint="eastAsia"/>
          <w:sz w:val="30"/>
          <w:szCs w:val="30"/>
        </w:rPr>
        <w:t>高质量发展”、“高赋能</w:t>
      </w:r>
      <w:r w:rsidRPr="008027CA">
        <w:rPr>
          <w:rFonts w:cs="Arial" w:hint="eastAsia"/>
          <w:sz w:val="30"/>
          <w:szCs w:val="30"/>
        </w:rPr>
        <w:t>.</w:t>
      </w:r>
      <w:r w:rsidRPr="008027CA">
        <w:rPr>
          <w:rFonts w:cs="Arial" w:hint="eastAsia"/>
          <w:sz w:val="30"/>
          <w:szCs w:val="30"/>
        </w:rPr>
        <w:t>‘三教’改革”、“强贡献</w:t>
      </w:r>
      <w:r w:rsidRPr="008027CA">
        <w:rPr>
          <w:rFonts w:cs="Arial" w:hint="eastAsia"/>
          <w:sz w:val="30"/>
          <w:szCs w:val="30"/>
        </w:rPr>
        <w:t>.</w:t>
      </w:r>
      <w:r w:rsidRPr="008027CA">
        <w:rPr>
          <w:rFonts w:cs="Arial" w:hint="eastAsia"/>
          <w:sz w:val="30"/>
          <w:szCs w:val="30"/>
        </w:rPr>
        <w:t>技术技能积累”和“强贡献</w:t>
      </w:r>
      <w:r w:rsidRPr="008027CA">
        <w:rPr>
          <w:rFonts w:cs="Arial" w:hint="eastAsia"/>
          <w:sz w:val="30"/>
          <w:szCs w:val="30"/>
        </w:rPr>
        <w:t>.</w:t>
      </w:r>
      <w:r w:rsidRPr="008027CA">
        <w:rPr>
          <w:rFonts w:cs="Arial" w:hint="eastAsia"/>
          <w:sz w:val="30"/>
          <w:szCs w:val="30"/>
        </w:rPr>
        <w:t>产教融合校企合作”四个论坛，通过主题报告、专家解读、经验分享、互动</w:t>
      </w:r>
      <w:r w:rsidRPr="008027CA">
        <w:rPr>
          <w:rFonts w:cs="Arial" w:hint="eastAsia"/>
          <w:sz w:val="30"/>
          <w:szCs w:val="30"/>
        </w:rPr>
        <w:lastRenderedPageBreak/>
        <w:t>交流、成果展示等形式，就高等职业院校落实职业教育改革任务进行广泛的交流研讨。孙晓雷应邀考察重庆财经职业学院。</w:t>
      </w:r>
    </w:p>
    <w:p w:rsidR="008027CA" w:rsidRDefault="008027CA" w:rsidP="008027CA">
      <w:pPr>
        <w:pStyle w:val="a3"/>
        <w:shd w:val="clear" w:color="auto" w:fill="FFFFFF"/>
        <w:jc w:val="center"/>
        <w:rPr>
          <w:rFonts w:ascii="微软雅黑" w:eastAsia="微软雅黑" w:hAnsi="微软雅黑" w:hint="eastAsia"/>
          <w:color w:val="000000"/>
          <w:sz w:val="21"/>
          <w:szCs w:val="21"/>
        </w:rPr>
      </w:pPr>
      <w:r>
        <w:rPr>
          <w:noProof/>
          <w:color w:val="000000"/>
          <w:sz w:val="21"/>
          <w:szCs w:val="21"/>
        </w:rPr>
        <w:drawing>
          <wp:inline distT="0" distB="0" distL="0" distR="0">
            <wp:extent cx="5715000" cy="3619500"/>
            <wp:effectExtent l="0" t="0" r="0" b="0"/>
            <wp:docPr id="17" name="图片 17"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8027CA" w:rsidRPr="008027CA" w:rsidRDefault="008027CA" w:rsidP="008027CA">
      <w:pPr>
        <w:widowControl/>
        <w:spacing w:line="435" w:lineRule="atLeast"/>
        <w:ind w:firstLine="420"/>
        <w:jc w:val="left"/>
        <w:rPr>
          <w:rFonts w:cs="Arial" w:hint="eastAsia"/>
          <w:sz w:val="30"/>
          <w:szCs w:val="30"/>
        </w:rPr>
      </w:pPr>
      <w:r w:rsidRPr="008027CA">
        <w:rPr>
          <w:rFonts w:cs="Arial" w:hint="eastAsia"/>
          <w:sz w:val="30"/>
          <w:szCs w:val="30"/>
        </w:rPr>
        <w:t>会议还组织了高等职业教育改革发展成果展、高等职业院校技术研发与应用成果展，作为安徽省唯一一所入选《高职院校技术研发与应用成果选集》的学校，应邀在本届年会参展，同时学校选送的“以赛促创、以赛促教，理实并重，专创融合”和“秉持初心，砥砺前行——芜湖职业技术学院在全国教师教学能力大赛中再创佳绩”两个案例入选本次教育改革发展成果展。这充分体现了学校在技能大赛、教育信息化、成果转化、科研反哺教学、技术与产业融合等方面的最新成果。参展期间，安徽省教育厅高教处和职成处领导、全国职业院校校长和专家、行业企业代表在我校展区驻足观看、洽谈合作。通过本次参展，提升了学校的知名度和美誉度，进一步推动了学校技</w:t>
      </w:r>
      <w:r w:rsidRPr="008027CA">
        <w:rPr>
          <w:rFonts w:cs="Arial" w:hint="eastAsia"/>
          <w:sz w:val="30"/>
          <w:szCs w:val="30"/>
        </w:rPr>
        <w:lastRenderedPageBreak/>
        <w:t>术与产业的深度融合，增强信心，瞄准方向，以技术技能积累为纽带，承接区域产业发展尤其中小微企业的技术研发和产品升级，深化改革，精准发力。</w:t>
      </w:r>
    </w:p>
    <w:p w:rsidR="008027CA" w:rsidRDefault="008027CA" w:rsidP="008027CA">
      <w:pPr>
        <w:pStyle w:val="a3"/>
        <w:shd w:val="clear" w:color="auto" w:fill="FFFFFF"/>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extent cx="5715000" cy="1714500"/>
            <wp:effectExtent l="0" t="0" r="0" b="0"/>
            <wp:docPr id="16" name="图片 16"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p w:rsidR="008027CA" w:rsidRDefault="008027CA" w:rsidP="008027CA">
      <w:pPr>
        <w:pStyle w:val="a3"/>
        <w:shd w:val="clear" w:color="auto" w:fill="FFFFFF"/>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extent cx="5715000" cy="1714500"/>
            <wp:effectExtent l="0" t="0" r="0" b="0"/>
            <wp:docPr id="15" name="图片 15"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p w:rsidR="008027CA" w:rsidRDefault="008027CA" w:rsidP="008027CA">
      <w:pPr>
        <w:widowControl/>
        <w:spacing w:line="435" w:lineRule="atLeast"/>
        <w:ind w:firstLine="420"/>
        <w:jc w:val="left"/>
        <w:rPr>
          <w:rFonts w:cs="Arial"/>
          <w:sz w:val="30"/>
          <w:szCs w:val="30"/>
        </w:rPr>
      </w:pPr>
      <w:r>
        <w:rPr>
          <w:rFonts w:hint="eastAsia"/>
          <w:color w:val="000000"/>
        </w:rPr>
        <w:t xml:space="preserve">    </w:t>
      </w:r>
      <w:r w:rsidRPr="008027CA">
        <w:rPr>
          <w:rFonts w:cs="Arial" w:hint="eastAsia"/>
          <w:sz w:val="30"/>
          <w:szCs w:val="30"/>
        </w:rPr>
        <w:t>会议表彰了我校荣获全国高职高专校长联席会议特别贡献奖，教育部职业教育与成人教育司副司长谢俐为全国四所获此荣誉的高职院校颁奖。</w:t>
      </w:r>
    </w:p>
    <w:p w:rsidR="008027CA" w:rsidRPr="008027CA" w:rsidRDefault="008027CA" w:rsidP="008027CA">
      <w:pPr>
        <w:widowControl/>
        <w:spacing w:line="435" w:lineRule="atLeast"/>
        <w:ind w:firstLine="420"/>
        <w:jc w:val="right"/>
        <w:rPr>
          <w:rFonts w:cs="Arial" w:hint="eastAsia"/>
          <w:sz w:val="30"/>
          <w:szCs w:val="30"/>
        </w:rPr>
      </w:pPr>
      <w:r w:rsidRPr="008027CA">
        <w:rPr>
          <w:rFonts w:cs="Arial" w:hint="eastAsia"/>
          <w:sz w:val="30"/>
          <w:szCs w:val="30"/>
        </w:rPr>
        <w:t>（</w:t>
      </w:r>
      <w:r>
        <w:rPr>
          <w:rFonts w:cs="Arial" w:hint="eastAsia"/>
          <w:sz w:val="30"/>
          <w:szCs w:val="30"/>
        </w:rPr>
        <w:t>科</w:t>
      </w:r>
      <w:r>
        <w:rPr>
          <w:rFonts w:cs="Arial"/>
          <w:sz w:val="30"/>
          <w:szCs w:val="30"/>
        </w:rPr>
        <w:t>研处供稿</w:t>
      </w:r>
      <w:r w:rsidRPr="008027CA">
        <w:rPr>
          <w:rFonts w:cs="Arial" w:hint="eastAsia"/>
          <w:sz w:val="30"/>
          <w:szCs w:val="30"/>
        </w:rPr>
        <w:t>）</w:t>
      </w:r>
    </w:p>
    <w:p w:rsidR="008027CA" w:rsidRDefault="008027CA" w:rsidP="008027CA">
      <w:pPr>
        <w:pStyle w:val="a3"/>
        <w:shd w:val="clear" w:color="auto" w:fill="FFFFFF"/>
        <w:jc w:val="center"/>
        <w:rPr>
          <w:rFonts w:ascii="微软雅黑" w:eastAsia="微软雅黑" w:hAnsi="微软雅黑" w:hint="eastAsia"/>
          <w:color w:val="000000"/>
          <w:sz w:val="21"/>
          <w:szCs w:val="21"/>
        </w:rPr>
      </w:pPr>
    </w:p>
    <w:p w:rsidR="00542B8B" w:rsidRDefault="00542B8B" w:rsidP="00542B8B">
      <w:pPr>
        <w:widowControl/>
        <w:spacing w:line="435" w:lineRule="atLeast"/>
        <w:ind w:firstLine="420"/>
        <w:jc w:val="left"/>
        <w:rPr>
          <w:rFonts w:cs="Arial"/>
          <w:sz w:val="30"/>
          <w:szCs w:val="30"/>
        </w:rPr>
      </w:pPr>
    </w:p>
    <w:p w:rsidR="00542B8B" w:rsidRDefault="00542B8B" w:rsidP="00542B8B">
      <w:pPr>
        <w:pStyle w:val="a3"/>
        <w:shd w:val="clear" w:color="auto" w:fill="FFFFFF"/>
        <w:spacing w:line="293" w:lineRule="atLeast"/>
        <w:jc w:val="center"/>
        <w:rPr>
          <w:rFonts w:ascii="黑体" w:eastAsia="黑体" w:cs="Arial"/>
          <w:b/>
          <w:bCs/>
          <w:kern w:val="2"/>
          <w:sz w:val="28"/>
          <w:szCs w:val="28"/>
        </w:rPr>
      </w:pPr>
      <w:r w:rsidRPr="00542B8B">
        <w:rPr>
          <w:rFonts w:ascii="黑体" w:eastAsia="黑体" w:cs="Arial" w:hint="eastAsia"/>
          <w:b/>
          <w:bCs/>
          <w:kern w:val="2"/>
          <w:sz w:val="28"/>
          <w:szCs w:val="28"/>
        </w:rPr>
        <w:t>我校在第八届芜湖大学生专利创新创业大赛再获佳绩</w:t>
      </w:r>
    </w:p>
    <w:p w:rsidR="00542B8B" w:rsidRPr="00542B8B" w:rsidRDefault="00542B8B" w:rsidP="00542B8B">
      <w:pPr>
        <w:pStyle w:val="a3"/>
        <w:shd w:val="clear" w:color="auto" w:fill="FFFFFF"/>
        <w:spacing w:line="293" w:lineRule="atLeast"/>
        <w:jc w:val="center"/>
        <w:rPr>
          <w:rFonts w:ascii="黑体" w:eastAsia="黑体" w:cs="Arial"/>
          <w:b/>
          <w:bCs/>
          <w:kern w:val="2"/>
          <w:sz w:val="28"/>
          <w:szCs w:val="28"/>
        </w:rPr>
      </w:pPr>
    </w:p>
    <w:p w:rsidR="00542B8B" w:rsidRPr="00542B8B" w:rsidRDefault="00542B8B" w:rsidP="00542B8B">
      <w:pPr>
        <w:widowControl/>
        <w:spacing w:line="435" w:lineRule="atLeast"/>
        <w:ind w:firstLine="420"/>
        <w:jc w:val="left"/>
        <w:rPr>
          <w:rFonts w:cs="Arial"/>
          <w:sz w:val="30"/>
          <w:szCs w:val="30"/>
        </w:rPr>
      </w:pPr>
      <w:r w:rsidRPr="00542B8B">
        <w:rPr>
          <w:rFonts w:cs="Arial" w:hint="eastAsia"/>
          <w:sz w:val="30"/>
          <w:szCs w:val="30"/>
        </w:rPr>
        <w:t>2019</w:t>
      </w:r>
      <w:r w:rsidRPr="00542B8B">
        <w:rPr>
          <w:rFonts w:cs="Arial" w:hint="eastAsia"/>
          <w:sz w:val="30"/>
          <w:szCs w:val="30"/>
        </w:rPr>
        <w:t>年</w:t>
      </w:r>
      <w:r w:rsidRPr="00542B8B">
        <w:rPr>
          <w:rFonts w:cs="Arial" w:hint="eastAsia"/>
          <w:sz w:val="30"/>
          <w:szCs w:val="30"/>
        </w:rPr>
        <w:t>11</w:t>
      </w:r>
      <w:r w:rsidRPr="00542B8B">
        <w:rPr>
          <w:rFonts w:cs="Arial" w:hint="eastAsia"/>
          <w:sz w:val="30"/>
          <w:szCs w:val="30"/>
        </w:rPr>
        <w:t>月</w:t>
      </w:r>
      <w:r w:rsidRPr="00542B8B">
        <w:rPr>
          <w:rFonts w:cs="Arial" w:hint="eastAsia"/>
          <w:sz w:val="30"/>
          <w:szCs w:val="30"/>
        </w:rPr>
        <w:t>30</w:t>
      </w:r>
      <w:r w:rsidRPr="00542B8B">
        <w:rPr>
          <w:rFonts w:cs="Arial" w:hint="eastAsia"/>
          <w:sz w:val="30"/>
          <w:szCs w:val="30"/>
        </w:rPr>
        <w:t>日，第十三届中国（安徽）专利周暨第八届芜湖大学生专利创新创业大赛决赛启动仪式在安徽工程大学举</w:t>
      </w:r>
      <w:r w:rsidRPr="00542B8B">
        <w:rPr>
          <w:rFonts w:cs="Arial" w:hint="eastAsia"/>
          <w:sz w:val="30"/>
          <w:szCs w:val="30"/>
        </w:rPr>
        <w:lastRenderedPageBreak/>
        <w:t>行。我校选手陈孟丽获特等奖，葛雯和张爽获优秀指导教师称号，学校获大赛最佳组织奖，副校长刘育红出席大赛颁奖仪式。</w:t>
      </w:r>
    </w:p>
    <w:p w:rsidR="00542B8B" w:rsidRPr="00542B8B" w:rsidRDefault="00542B8B" w:rsidP="00542B8B">
      <w:pPr>
        <w:widowControl/>
        <w:spacing w:line="435" w:lineRule="atLeast"/>
        <w:ind w:firstLine="420"/>
        <w:jc w:val="left"/>
        <w:rPr>
          <w:rFonts w:cs="Arial"/>
          <w:sz w:val="30"/>
          <w:szCs w:val="30"/>
        </w:rPr>
      </w:pPr>
      <w:r w:rsidRPr="00542B8B">
        <w:rPr>
          <w:rFonts w:cs="Arial" w:hint="eastAsia"/>
          <w:sz w:val="30"/>
          <w:szCs w:val="30"/>
        </w:rPr>
        <w:t>决赛中，作为最后一个出场的选手陈孟丽（指导教师葛雯、张爽），顶住压力，用扎实的知识和从容的表现征服了现场评委和观众。经过激烈角逐，该作品作为唯一高职院校作品继去年再次摘得特等奖，葛雯和张爽获得优秀指导教师称号，安徽省市场监管局副局长和芜湖市副市长贺东为特等奖选手颁奖。学校第四次获得大赛最佳组织奖，副校长刘育红代表我校领奖。</w:t>
      </w:r>
    </w:p>
    <w:p w:rsidR="00542B8B" w:rsidRPr="00542B8B" w:rsidRDefault="00542B8B" w:rsidP="00542B8B">
      <w:pPr>
        <w:widowControl/>
        <w:spacing w:line="435" w:lineRule="atLeast"/>
        <w:ind w:firstLine="420"/>
        <w:jc w:val="left"/>
        <w:rPr>
          <w:rFonts w:cs="Arial"/>
          <w:sz w:val="30"/>
          <w:szCs w:val="30"/>
        </w:rPr>
      </w:pPr>
      <w:r w:rsidRPr="00542B8B">
        <w:rPr>
          <w:rFonts w:cs="Arial"/>
          <w:noProof/>
          <w:sz w:val="30"/>
          <w:szCs w:val="30"/>
        </w:rPr>
        <w:drawing>
          <wp:inline distT="0" distB="0" distL="0" distR="0">
            <wp:extent cx="5238750" cy="3438525"/>
            <wp:effectExtent l="0" t="0" r="0" b="9525"/>
            <wp:docPr id="7" name="图片 7" descr="报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报道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0" cy="3438525"/>
                    </a:xfrm>
                    <a:prstGeom prst="rect">
                      <a:avLst/>
                    </a:prstGeom>
                    <a:noFill/>
                    <a:ln>
                      <a:noFill/>
                    </a:ln>
                  </pic:spPr>
                </pic:pic>
              </a:graphicData>
            </a:graphic>
          </wp:inline>
        </w:drawing>
      </w:r>
    </w:p>
    <w:p w:rsidR="00542B8B" w:rsidRPr="00542B8B" w:rsidRDefault="00542B8B" w:rsidP="00542B8B">
      <w:pPr>
        <w:widowControl/>
        <w:spacing w:line="435" w:lineRule="atLeast"/>
        <w:ind w:firstLine="420"/>
        <w:jc w:val="left"/>
        <w:rPr>
          <w:rFonts w:cs="Arial"/>
          <w:sz w:val="30"/>
          <w:szCs w:val="30"/>
        </w:rPr>
      </w:pPr>
      <w:r w:rsidRPr="00542B8B">
        <w:rPr>
          <w:rFonts w:cs="Arial" w:hint="eastAsia"/>
          <w:sz w:val="30"/>
          <w:szCs w:val="30"/>
        </w:rPr>
        <w:t>    </w:t>
      </w:r>
      <w:r w:rsidRPr="00542B8B">
        <w:rPr>
          <w:rFonts w:cs="Arial" w:hint="eastAsia"/>
          <w:sz w:val="30"/>
          <w:szCs w:val="30"/>
        </w:rPr>
        <w:t>由于主管部门机构调整，本届大赛于今年</w:t>
      </w:r>
      <w:r w:rsidRPr="00542B8B">
        <w:rPr>
          <w:rFonts w:cs="Arial" w:hint="eastAsia"/>
          <w:sz w:val="30"/>
          <w:szCs w:val="30"/>
        </w:rPr>
        <w:t>9</w:t>
      </w:r>
      <w:r w:rsidRPr="00542B8B">
        <w:rPr>
          <w:rFonts w:cs="Arial" w:hint="eastAsia"/>
          <w:sz w:val="30"/>
          <w:szCs w:val="30"/>
        </w:rPr>
        <w:t>月份才启动报名工作。我校接到通知后，高度重视组织参赛工作。在新一轮修订的《专利申请与奖励办法》实施以来，学校师生的发明创造热情得到进一步释放，发明专利占比逐年提升。本届大赛我</w:t>
      </w:r>
      <w:r w:rsidRPr="00542B8B">
        <w:rPr>
          <w:rFonts w:cs="Arial" w:hint="eastAsia"/>
          <w:sz w:val="30"/>
          <w:szCs w:val="30"/>
        </w:rPr>
        <w:lastRenderedPageBreak/>
        <w:t>校共向大赛组委会提交</w:t>
      </w:r>
      <w:r w:rsidRPr="00542B8B">
        <w:rPr>
          <w:rFonts w:cs="Arial" w:hint="eastAsia"/>
          <w:sz w:val="30"/>
          <w:szCs w:val="30"/>
        </w:rPr>
        <w:t>123</w:t>
      </w:r>
      <w:r w:rsidRPr="00542B8B">
        <w:rPr>
          <w:rFonts w:cs="Arial" w:hint="eastAsia"/>
          <w:sz w:val="30"/>
          <w:szCs w:val="30"/>
        </w:rPr>
        <w:t>件作品，其中发明专利</w:t>
      </w:r>
      <w:r w:rsidRPr="00542B8B">
        <w:rPr>
          <w:rFonts w:cs="Arial" w:hint="eastAsia"/>
          <w:sz w:val="30"/>
          <w:szCs w:val="30"/>
        </w:rPr>
        <w:t>60</w:t>
      </w:r>
      <w:r w:rsidRPr="00542B8B">
        <w:rPr>
          <w:rFonts w:cs="Arial" w:hint="eastAsia"/>
          <w:sz w:val="30"/>
          <w:szCs w:val="30"/>
        </w:rPr>
        <w:t>件。除前述特等奖外，我校还有</w:t>
      </w:r>
      <w:r w:rsidRPr="00542B8B">
        <w:rPr>
          <w:rFonts w:cs="Arial" w:hint="eastAsia"/>
          <w:sz w:val="30"/>
          <w:szCs w:val="30"/>
        </w:rPr>
        <w:t>40</w:t>
      </w:r>
      <w:r w:rsidRPr="00542B8B">
        <w:rPr>
          <w:rFonts w:cs="Arial" w:hint="eastAsia"/>
          <w:sz w:val="30"/>
          <w:szCs w:val="30"/>
        </w:rPr>
        <w:t>件入围复赛作品获得不同层次的奖项。</w:t>
      </w:r>
    </w:p>
    <w:p w:rsidR="00542B8B" w:rsidRPr="00542B8B" w:rsidRDefault="00542B8B" w:rsidP="00542B8B">
      <w:pPr>
        <w:widowControl/>
        <w:spacing w:line="435" w:lineRule="atLeast"/>
        <w:ind w:firstLine="420"/>
        <w:jc w:val="left"/>
        <w:rPr>
          <w:rFonts w:cs="Arial"/>
          <w:sz w:val="30"/>
          <w:szCs w:val="30"/>
        </w:rPr>
      </w:pPr>
      <w:r w:rsidRPr="00542B8B">
        <w:rPr>
          <w:rFonts w:cs="Arial"/>
          <w:noProof/>
          <w:sz w:val="30"/>
          <w:szCs w:val="30"/>
        </w:rPr>
        <w:drawing>
          <wp:inline distT="0" distB="0" distL="0" distR="0">
            <wp:extent cx="5238750" cy="1905000"/>
            <wp:effectExtent l="0" t="0" r="0" b="0"/>
            <wp:docPr id="6" name="图片 6" descr="IMG_20191130_153756_640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30_153756_640x1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1905000"/>
                    </a:xfrm>
                    <a:prstGeom prst="rect">
                      <a:avLst/>
                    </a:prstGeom>
                    <a:noFill/>
                    <a:ln>
                      <a:noFill/>
                    </a:ln>
                  </pic:spPr>
                </pic:pic>
              </a:graphicData>
            </a:graphic>
          </wp:inline>
        </w:drawing>
      </w:r>
    </w:p>
    <w:p w:rsidR="00542B8B" w:rsidRPr="00542B8B" w:rsidRDefault="00542B8B" w:rsidP="00542B8B">
      <w:pPr>
        <w:widowControl/>
        <w:spacing w:line="435" w:lineRule="atLeast"/>
        <w:ind w:firstLine="420"/>
        <w:jc w:val="left"/>
        <w:rPr>
          <w:rFonts w:cs="Arial"/>
          <w:sz w:val="30"/>
          <w:szCs w:val="30"/>
        </w:rPr>
      </w:pPr>
      <w:r w:rsidRPr="00542B8B">
        <w:rPr>
          <w:rFonts w:cs="Arial" w:hint="eastAsia"/>
          <w:sz w:val="30"/>
          <w:szCs w:val="30"/>
        </w:rPr>
        <w:t>芜湖大学生专利创新创业大赛自</w:t>
      </w:r>
      <w:r w:rsidRPr="00542B8B">
        <w:rPr>
          <w:rFonts w:cs="Arial" w:hint="eastAsia"/>
          <w:sz w:val="30"/>
          <w:szCs w:val="30"/>
        </w:rPr>
        <w:t>2012</w:t>
      </w:r>
      <w:r w:rsidRPr="00542B8B">
        <w:rPr>
          <w:rFonts w:cs="Arial" w:hint="eastAsia"/>
          <w:sz w:val="30"/>
          <w:szCs w:val="30"/>
        </w:rPr>
        <w:t>年举办以来至今已连续举办八届，在大学生中产生了较大影响力，形成了品牌效应。大赛旨在培养大学生创新意识和创新实践能力，鼓励大学生创新创业，服务创新芜湖建设，促进更多优秀成果的涌现和转化。我校将按照大赛宗旨，依托“大学生创新创业项目成果转化计划”项目，立项支持本届大赛中脱颖而出且具有市场转化前景的优秀专利作品，以继续推动创新创业大赛的深入发展，提升专利质量，促进成果落地。</w:t>
      </w:r>
    </w:p>
    <w:p w:rsidR="00FA132E" w:rsidRPr="00FA132E" w:rsidRDefault="00FA132E" w:rsidP="00FA132E">
      <w:pPr>
        <w:widowControl/>
        <w:shd w:val="clear" w:color="auto" w:fill="FFFFFF"/>
        <w:spacing w:line="390" w:lineRule="atLeast"/>
        <w:ind w:firstLine="555"/>
        <w:jc w:val="center"/>
        <w:rPr>
          <w:rFonts w:ascii="Arial" w:hAnsi="Arial" w:cs="Arial"/>
          <w:color w:val="000000"/>
          <w:kern w:val="0"/>
          <w:sz w:val="20"/>
          <w:szCs w:val="20"/>
        </w:rPr>
      </w:pPr>
      <w:r w:rsidRPr="00FA132E">
        <w:rPr>
          <w:rFonts w:ascii="仿宋" w:eastAsia="仿宋" w:hAnsi="仿宋" w:cs="Arial"/>
          <w:noProof/>
          <w:color w:val="000000"/>
          <w:kern w:val="0"/>
          <w:sz w:val="29"/>
          <w:szCs w:val="29"/>
        </w:rPr>
        <w:drawing>
          <wp:inline distT="0" distB="0" distL="0" distR="0">
            <wp:extent cx="3105150" cy="2286000"/>
            <wp:effectExtent l="0" t="0" r="0" b="0"/>
            <wp:docPr id="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2286000"/>
                    </a:xfrm>
                    <a:prstGeom prst="rect">
                      <a:avLst/>
                    </a:prstGeom>
                    <a:noFill/>
                    <a:ln>
                      <a:noFill/>
                    </a:ln>
                  </pic:spPr>
                </pic:pic>
              </a:graphicData>
            </a:graphic>
          </wp:inline>
        </w:drawing>
      </w:r>
    </w:p>
    <w:p w:rsidR="00542B8B" w:rsidRDefault="00FA132E" w:rsidP="00542B8B">
      <w:pPr>
        <w:widowControl/>
        <w:spacing w:line="435" w:lineRule="atLeast"/>
        <w:ind w:firstLine="420"/>
        <w:jc w:val="left"/>
        <w:rPr>
          <w:rFonts w:cs="Arial"/>
          <w:sz w:val="30"/>
          <w:szCs w:val="30"/>
        </w:rPr>
      </w:pPr>
      <w:r w:rsidRPr="00542B8B">
        <w:rPr>
          <w:rFonts w:cs="Arial" w:hint="eastAsia"/>
          <w:sz w:val="30"/>
          <w:szCs w:val="30"/>
        </w:rPr>
        <w:lastRenderedPageBreak/>
        <w:t>我校作为联盟成员，将全力协助两个联盟开展立地式技术应用服务，联合推动创新创业人才培养和众创空间建设，促进联盟成员的合作交流、技术开发、业务培训和其它社会服务活动。</w:t>
      </w:r>
      <w:r w:rsidR="00542B8B" w:rsidRPr="00542B8B">
        <w:rPr>
          <w:rFonts w:cs="Arial" w:hint="eastAsia"/>
          <w:sz w:val="30"/>
          <w:szCs w:val="30"/>
        </w:rPr>
        <w:t>（</w:t>
      </w:r>
      <w:r w:rsidR="00542B8B">
        <w:rPr>
          <w:rFonts w:cs="Arial" w:hint="eastAsia"/>
          <w:sz w:val="30"/>
          <w:szCs w:val="30"/>
        </w:rPr>
        <w:t>科</w:t>
      </w:r>
      <w:r w:rsidR="00542B8B">
        <w:rPr>
          <w:rFonts w:cs="Arial"/>
          <w:sz w:val="30"/>
          <w:szCs w:val="30"/>
        </w:rPr>
        <w:t>研处供稿</w:t>
      </w:r>
      <w:r w:rsidR="00542B8B" w:rsidRPr="00542B8B">
        <w:rPr>
          <w:rFonts w:cs="Arial" w:hint="eastAsia"/>
          <w:sz w:val="30"/>
          <w:szCs w:val="30"/>
        </w:rPr>
        <w:t>）</w:t>
      </w:r>
    </w:p>
    <w:p w:rsidR="008027CA" w:rsidRPr="00542B8B" w:rsidRDefault="008027CA" w:rsidP="00542B8B">
      <w:pPr>
        <w:widowControl/>
        <w:spacing w:line="435" w:lineRule="atLeast"/>
        <w:ind w:firstLine="420"/>
        <w:jc w:val="left"/>
        <w:rPr>
          <w:rFonts w:cs="Arial" w:hint="eastAsia"/>
          <w:sz w:val="30"/>
          <w:szCs w:val="30"/>
        </w:rPr>
      </w:pPr>
    </w:p>
    <w:p w:rsidR="00123ED6" w:rsidRDefault="00123ED6" w:rsidP="00123ED6">
      <w:pPr>
        <w:pStyle w:val="a3"/>
        <w:shd w:val="clear" w:color="auto" w:fill="FFFFFF"/>
        <w:spacing w:line="293" w:lineRule="atLeast"/>
        <w:jc w:val="center"/>
        <w:rPr>
          <w:rFonts w:ascii="黑体" w:eastAsia="黑体" w:cs="Arial"/>
          <w:b/>
          <w:bCs/>
          <w:kern w:val="2"/>
          <w:sz w:val="28"/>
          <w:szCs w:val="28"/>
        </w:rPr>
      </w:pPr>
      <w:r w:rsidRPr="00123ED6">
        <w:rPr>
          <w:rFonts w:ascii="黑体" w:eastAsia="黑体" w:cs="Arial" w:hint="eastAsia"/>
          <w:b/>
          <w:bCs/>
          <w:kern w:val="2"/>
          <w:sz w:val="28"/>
          <w:szCs w:val="28"/>
        </w:rPr>
        <w:t>学校两名教师担任芜湖市科技特派员</w:t>
      </w:r>
    </w:p>
    <w:p w:rsidR="008027CA" w:rsidRPr="00123ED6" w:rsidRDefault="008027CA" w:rsidP="00123ED6">
      <w:pPr>
        <w:pStyle w:val="a3"/>
        <w:shd w:val="clear" w:color="auto" w:fill="FFFFFF"/>
        <w:spacing w:line="293" w:lineRule="atLeast"/>
        <w:jc w:val="center"/>
        <w:rPr>
          <w:rFonts w:ascii="黑体" w:eastAsia="黑体" w:cs="Arial" w:hint="eastAsia"/>
          <w:b/>
          <w:bCs/>
          <w:kern w:val="2"/>
          <w:sz w:val="28"/>
          <w:szCs w:val="28"/>
        </w:rPr>
      </w:pPr>
    </w:p>
    <w:p w:rsidR="00123ED6" w:rsidRPr="00123ED6" w:rsidRDefault="00123ED6" w:rsidP="00123ED6">
      <w:pPr>
        <w:widowControl/>
        <w:spacing w:line="435" w:lineRule="atLeast"/>
        <w:ind w:firstLine="420"/>
        <w:jc w:val="left"/>
        <w:rPr>
          <w:rFonts w:cs="Arial"/>
          <w:sz w:val="30"/>
          <w:szCs w:val="30"/>
        </w:rPr>
      </w:pPr>
      <w:r w:rsidRPr="00123ED6">
        <w:rPr>
          <w:rFonts w:cs="Arial" w:hint="eastAsia"/>
          <w:sz w:val="30"/>
          <w:szCs w:val="30"/>
        </w:rPr>
        <w:t>12</w:t>
      </w:r>
      <w:r w:rsidRPr="00123ED6">
        <w:rPr>
          <w:rFonts w:cs="Arial" w:hint="eastAsia"/>
          <w:sz w:val="30"/>
          <w:szCs w:val="30"/>
        </w:rPr>
        <w:t>月</w:t>
      </w:r>
      <w:r w:rsidRPr="00123ED6">
        <w:rPr>
          <w:rFonts w:cs="Arial" w:hint="eastAsia"/>
          <w:sz w:val="30"/>
          <w:szCs w:val="30"/>
        </w:rPr>
        <w:t>13</w:t>
      </w:r>
      <w:r w:rsidRPr="00123ED6">
        <w:rPr>
          <w:rFonts w:cs="Arial" w:hint="eastAsia"/>
          <w:sz w:val="30"/>
          <w:szCs w:val="30"/>
        </w:rPr>
        <w:t>日下午，</w:t>
      </w:r>
      <w:r w:rsidRPr="00123ED6">
        <w:rPr>
          <w:rFonts w:cs="Arial" w:hint="eastAsia"/>
          <w:sz w:val="30"/>
          <w:szCs w:val="30"/>
        </w:rPr>
        <w:t>2019</w:t>
      </w:r>
      <w:r w:rsidRPr="00123ED6">
        <w:rPr>
          <w:rFonts w:cs="Arial" w:hint="eastAsia"/>
          <w:sz w:val="30"/>
          <w:szCs w:val="30"/>
        </w:rPr>
        <w:t>年芜湖市科技特派员工作座谈会在科创中心举行。会议主要传达了习近平总书记对科技特派员制度推行</w:t>
      </w:r>
      <w:r w:rsidRPr="00123ED6">
        <w:rPr>
          <w:rFonts w:cs="Arial" w:hint="eastAsia"/>
          <w:sz w:val="30"/>
          <w:szCs w:val="30"/>
        </w:rPr>
        <w:t>20</w:t>
      </w:r>
      <w:r w:rsidRPr="00123ED6">
        <w:rPr>
          <w:rFonts w:cs="Arial" w:hint="eastAsia"/>
          <w:sz w:val="30"/>
          <w:szCs w:val="30"/>
        </w:rPr>
        <w:t>周年重要讲话精神，总结了</w:t>
      </w:r>
      <w:r w:rsidRPr="00123ED6">
        <w:rPr>
          <w:rFonts w:cs="Arial" w:hint="eastAsia"/>
          <w:sz w:val="30"/>
          <w:szCs w:val="30"/>
        </w:rPr>
        <w:t>2018</w:t>
      </w:r>
      <w:r w:rsidRPr="00123ED6">
        <w:rPr>
          <w:rFonts w:cs="Arial" w:hint="eastAsia"/>
          <w:sz w:val="30"/>
          <w:szCs w:val="30"/>
        </w:rPr>
        <w:t>年科技特派员工作，并与</w:t>
      </w:r>
      <w:r w:rsidRPr="00123ED6">
        <w:rPr>
          <w:rFonts w:cs="Arial" w:hint="eastAsia"/>
          <w:sz w:val="30"/>
          <w:szCs w:val="30"/>
        </w:rPr>
        <w:t>2019</w:t>
      </w:r>
      <w:r w:rsidRPr="00123ED6">
        <w:rPr>
          <w:rFonts w:cs="Arial" w:hint="eastAsia"/>
          <w:sz w:val="30"/>
          <w:szCs w:val="30"/>
        </w:rPr>
        <w:t>年选派的科技特派员签订了服务协议。在芜各相关高校科研处长、市农业农村局有关负责人、相关县区科技局负责人及科技特派员代表参加了会议。我校科研处处长陈慧敏，</w:t>
      </w:r>
      <w:r w:rsidRPr="00123ED6">
        <w:rPr>
          <w:rFonts w:cs="Arial" w:hint="eastAsia"/>
          <w:sz w:val="30"/>
          <w:szCs w:val="30"/>
        </w:rPr>
        <w:t>2019</w:t>
      </w:r>
      <w:r w:rsidRPr="00123ED6">
        <w:rPr>
          <w:rFonts w:cs="Arial" w:hint="eastAsia"/>
          <w:sz w:val="30"/>
          <w:szCs w:val="30"/>
        </w:rPr>
        <w:t>年度科技特派员代表王巨龙，</w:t>
      </w:r>
      <w:r w:rsidRPr="00123ED6">
        <w:rPr>
          <w:rFonts w:cs="Arial" w:hint="eastAsia"/>
          <w:sz w:val="30"/>
          <w:szCs w:val="30"/>
        </w:rPr>
        <w:t>2018</w:t>
      </w:r>
      <w:r w:rsidRPr="00123ED6">
        <w:rPr>
          <w:rFonts w:cs="Arial" w:hint="eastAsia"/>
          <w:sz w:val="30"/>
          <w:szCs w:val="30"/>
        </w:rPr>
        <w:t>年度市优秀科技特派员代表王韬远参加了会议。</w:t>
      </w:r>
    </w:p>
    <w:p w:rsidR="00123ED6" w:rsidRDefault="00123ED6" w:rsidP="00123ED6">
      <w:pPr>
        <w:pStyle w:val="a3"/>
        <w:shd w:val="clear" w:color="auto" w:fill="FFFFFF"/>
        <w:jc w:val="center"/>
        <w:rPr>
          <w:rFonts w:ascii="微软雅黑" w:eastAsia="微软雅黑" w:hAnsi="微软雅黑"/>
          <w:color w:val="000000"/>
          <w:sz w:val="21"/>
          <w:szCs w:val="21"/>
        </w:rPr>
      </w:pPr>
      <w:r>
        <w:rPr>
          <w:rFonts w:ascii="仿宋" w:eastAsia="仿宋" w:hAnsi="仿宋"/>
          <w:noProof/>
          <w:color w:val="000000"/>
          <w:sz w:val="29"/>
          <w:szCs w:val="29"/>
        </w:rPr>
        <w:lastRenderedPageBreak/>
        <w:drawing>
          <wp:inline distT="0" distB="0" distL="0" distR="0">
            <wp:extent cx="5715000" cy="3333750"/>
            <wp:effectExtent l="0" t="0" r="0" b="0"/>
            <wp:docPr id="13" name="图片 13" descr="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用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123ED6" w:rsidRPr="00123ED6" w:rsidRDefault="00123ED6" w:rsidP="00123ED6">
      <w:pPr>
        <w:widowControl/>
        <w:spacing w:line="435" w:lineRule="atLeast"/>
        <w:ind w:firstLine="420"/>
        <w:jc w:val="left"/>
        <w:rPr>
          <w:rFonts w:cs="Arial"/>
          <w:sz w:val="30"/>
          <w:szCs w:val="30"/>
        </w:rPr>
      </w:pPr>
      <w:r>
        <w:rPr>
          <w:rFonts w:ascii="Calibri" w:eastAsia="仿宋" w:hAnsi="Calibri" w:cs="Calibri"/>
          <w:color w:val="000000"/>
          <w:sz w:val="29"/>
          <w:szCs w:val="29"/>
        </w:rPr>
        <w:t>    </w:t>
      </w:r>
      <w:r w:rsidRPr="00123ED6">
        <w:rPr>
          <w:rFonts w:cs="Arial" w:hint="eastAsia"/>
          <w:sz w:val="30"/>
          <w:szCs w:val="30"/>
        </w:rPr>
        <w:t>会议由市科技局成果科科长陈斌主持，陈斌首先带领大家学习了习近平总书记对科技特派员制度推行</w:t>
      </w:r>
      <w:r w:rsidRPr="00123ED6">
        <w:rPr>
          <w:rFonts w:cs="Arial" w:hint="eastAsia"/>
          <w:sz w:val="30"/>
          <w:szCs w:val="30"/>
        </w:rPr>
        <w:t>20</w:t>
      </w:r>
      <w:r w:rsidRPr="00123ED6">
        <w:rPr>
          <w:rFonts w:cs="Arial" w:hint="eastAsia"/>
          <w:sz w:val="30"/>
          <w:szCs w:val="30"/>
        </w:rPr>
        <w:t>周年重要讲话，讲话指出科技特派员制度已经从地方实践到上升为国家制度性安排，在发展中展现出了强劲的生命力，提出科技特派员是农业科技的传播者、科技创新创业的领头羊、乡村推贫致富的带头人。接着对</w:t>
      </w:r>
      <w:r w:rsidRPr="00123ED6">
        <w:rPr>
          <w:rFonts w:cs="Arial" w:hint="eastAsia"/>
          <w:sz w:val="30"/>
          <w:szCs w:val="30"/>
        </w:rPr>
        <w:t>2018</w:t>
      </w:r>
      <w:r w:rsidRPr="00123ED6">
        <w:rPr>
          <w:rFonts w:cs="Arial" w:hint="eastAsia"/>
          <w:sz w:val="30"/>
          <w:szCs w:val="30"/>
        </w:rPr>
        <w:t>年芜湖市科技特派员考核情况做了总结，我市首批的</w:t>
      </w:r>
      <w:r w:rsidRPr="00123ED6">
        <w:rPr>
          <w:rFonts w:cs="Arial" w:hint="eastAsia"/>
          <w:sz w:val="30"/>
          <w:szCs w:val="30"/>
        </w:rPr>
        <w:t>20</w:t>
      </w:r>
      <w:r w:rsidRPr="00123ED6">
        <w:rPr>
          <w:rFonts w:cs="Arial" w:hint="eastAsia"/>
          <w:sz w:val="30"/>
          <w:szCs w:val="30"/>
        </w:rPr>
        <w:t>名科技特派员中有</w:t>
      </w:r>
      <w:r w:rsidRPr="00123ED6">
        <w:rPr>
          <w:rFonts w:cs="Arial" w:hint="eastAsia"/>
          <w:sz w:val="30"/>
          <w:szCs w:val="30"/>
        </w:rPr>
        <w:t>8</w:t>
      </w:r>
      <w:r w:rsidRPr="00123ED6">
        <w:rPr>
          <w:rFonts w:cs="Arial" w:hint="eastAsia"/>
          <w:sz w:val="30"/>
          <w:szCs w:val="30"/>
        </w:rPr>
        <w:t>名为优秀，其中我校特派员吴龙生和王韬远评为优秀。市科技局副局长辛利民就我市科技特派员工作整体效果给予了充分肯定，表示将长期实施这一制度，同时对于在之前工作中存在的问题做了分析。</w:t>
      </w:r>
    </w:p>
    <w:p w:rsidR="00123ED6" w:rsidRDefault="00123ED6" w:rsidP="00123ED6">
      <w:pPr>
        <w:pStyle w:val="a3"/>
        <w:shd w:val="clear" w:color="auto" w:fill="FFFFFF"/>
        <w:jc w:val="center"/>
        <w:rPr>
          <w:rFonts w:ascii="微软雅黑" w:eastAsia="微软雅黑" w:hAnsi="微软雅黑"/>
          <w:color w:val="000000"/>
          <w:sz w:val="21"/>
          <w:szCs w:val="21"/>
        </w:rPr>
      </w:pPr>
      <w:r>
        <w:rPr>
          <w:rFonts w:ascii="仿宋" w:eastAsia="仿宋" w:hAnsi="仿宋"/>
          <w:noProof/>
          <w:color w:val="000000"/>
          <w:sz w:val="29"/>
          <w:szCs w:val="29"/>
        </w:rPr>
        <w:lastRenderedPageBreak/>
        <w:drawing>
          <wp:inline distT="0" distB="0" distL="0" distR="0">
            <wp:extent cx="5715000" cy="3333750"/>
            <wp:effectExtent l="0" t="0" r="0" b="0"/>
            <wp:docPr id="12" name="图片 12" descr="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用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123ED6" w:rsidRDefault="00123ED6" w:rsidP="00123ED6">
      <w:pPr>
        <w:widowControl/>
        <w:spacing w:line="435" w:lineRule="atLeast"/>
        <w:ind w:firstLine="420"/>
        <w:jc w:val="left"/>
        <w:rPr>
          <w:rFonts w:cs="Arial"/>
          <w:sz w:val="30"/>
          <w:szCs w:val="30"/>
        </w:rPr>
      </w:pPr>
      <w:r>
        <w:rPr>
          <w:rFonts w:ascii="Calibri" w:eastAsia="仿宋" w:hAnsi="Calibri" w:cs="Calibri"/>
          <w:color w:val="000000"/>
          <w:sz w:val="29"/>
          <w:szCs w:val="29"/>
        </w:rPr>
        <w:t>    </w:t>
      </w:r>
      <w:r w:rsidRPr="00123ED6">
        <w:rPr>
          <w:rFonts w:cs="Arial" w:hint="eastAsia"/>
          <w:sz w:val="30"/>
          <w:szCs w:val="30"/>
        </w:rPr>
        <w:t>作为参加科技特派员工作的唯一高职院校，陈慧敏在发言中表示我校对这项工作高度重视，同时分析了工作中存在的问题，提出了合理建议，并希望给予每个科技特派员更多关心。从</w:t>
      </w:r>
      <w:r w:rsidRPr="00123ED6">
        <w:rPr>
          <w:rFonts w:cs="Arial" w:hint="eastAsia"/>
          <w:sz w:val="30"/>
          <w:szCs w:val="30"/>
        </w:rPr>
        <w:t>2016</w:t>
      </w:r>
      <w:r w:rsidRPr="00123ED6">
        <w:rPr>
          <w:rFonts w:cs="Arial" w:hint="eastAsia"/>
          <w:sz w:val="30"/>
          <w:szCs w:val="30"/>
        </w:rPr>
        <w:t>年参与科技特派员工作的制度制定，并选派首批科技特派员，培养设立两个科技扶贫创新团队，学校一直在总结经验，不断的完善科技兴农的体制机制建设。作为安徽省唯一入选“双高建设”的高职院校，学校面临的发展机遇和压力并存，希望能以此为契机更多的参与到地方的发展建设，利用自身优势为地方发展做出贡献。</w:t>
      </w:r>
    </w:p>
    <w:p w:rsidR="00123ED6" w:rsidRPr="00123ED6" w:rsidRDefault="00123ED6" w:rsidP="00123ED6">
      <w:pPr>
        <w:widowControl/>
        <w:spacing w:line="435" w:lineRule="atLeast"/>
        <w:ind w:firstLine="420"/>
        <w:jc w:val="right"/>
        <w:rPr>
          <w:rFonts w:cs="Arial"/>
          <w:sz w:val="30"/>
          <w:szCs w:val="30"/>
        </w:rPr>
      </w:pPr>
      <w:r w:rsidRPr="00123ED6">
        <w:rPr>
          <w:rFonts w:cs="Arial" w:hint="eastAsia"/>
          <w:sz w:val="30"/>
          <w:szCs w:val="30"/>
        </w:rPr>
        <w:t>（</w:t>
      </w:r>
      <w:r>
        <w:rPr>
          <w:rFonts w:cs="Arial" w:hint="eastAsia"/>
          <w:sz w:val="30"/>
          <w:szCs w:val="30"/>
        </w:rPr>
        <w:t>科</w:t>
      </w:r>
      <w:r>
        <w:rPr>
          <w:rFonts w:cs="Arial"/>
          <w:sz w:val="30"/>
          <w:szCs w:val="30"/>
        </w:rPr>
        <w:t>研处供稿</w:t>
      </w:r>
      <w:r w:rsidRPr="00123ED6">
        <w:rPr>
          <w:rFonts w:cs="Arial" w:hint="eastAsia"/>
          <w:sz w:val="30"/>
          <w:szCs w:val="30"/>
        </w:rPr>
        <w:t>）</w:t>
      </w:r>
    </w:p>
    <w:p w:rsidR="00123ED6" w:rsidRDefault="00123ED6" w:rsidP="00123ED6">
      <w:pPr>
        <w:pStyle w:val="1"/>
        <w:pBdr>
          <w:bottom w:val="single" w:sz="6" w:space="7" w:color="DDDDDD"/>
        </w:pBdr>
        <w:shd w:val="clear" w:color="auto" w:fill="FFFFFF"/>
        <w:spacing w:before="0" w:beforeAutospacing="0" w:after="0" w:afterAutospacing="0" w:line="300" w:lineRule="atLeast"/>
        <w:jc w:val="center"/>
        <w:rPr>
          <w:rFonts w:ascii="微软雅黑" w:eastAsia="微软雅黑" w:hAnsi="微软雅黑"/>
          <w:b w:val="0"/>
          <w:bCs w:val="0"/>
          <w:color w:val="22132D"/>
          <w:sz w:val="36"/>
          <w:szCs w:val="36"/>
        </w:rPr>
      </w:pPr>
    </w:p>
    <w:p w:rsidR="00123ED6" w:rsidRDefault="00123ED6" w:rsidP="00123ED6">
      <w:pPr>
        <w:pStyle w:val="1"/>
        <w:pBdr>
          <w:bottom w:val="single" w:sz="6" w:space="7" w:color="DDDDDD"/>
        </w:pBdr>
        <w:shd w:val="clear" w:color="auto" w:fill="FFFFFF"/>
        <w:spacing w:before="0" w:beforeAutospacing="0" w:after="0" w:afterAutospacing="0" w:line="300" w:lineRule="atLeast"/>
        <w:jc w:val="center"/>
        <w:rPr>
          <w:rFonts w:ascii="微软雅黑" w:eastAsia="微软雅黑" w:hAnsi="微软雅黑"/>
          <w:b w:val="0"/>
          <w:bCs w:val="0"/>
          <w:color w:val="22132D"/>
          <w:sz w:val="36"/>
          <w:szCs w:val="36"/>
        </w:rPr>
      </w:pPr>
    </w:p>
    <w:p w:rsidR="00123ED6" w:rsidRDefault="00123ED6" w:rsidP="00123ED6">
      <w:pPr>
        <w:pStyle w:val="1"/>
        <w:pBdr>
          <w:bottom w:val="single" w:sz="6" w:space="7" w:color="DDDDDD"/>
        </w:pBdr>
        <w:shd w:val="clear" w:color="auto" w:fill="FFFFFF"/>
        <w:spacing w:before="0" w:beforeAutospacing="0" w:after="0" w:afterAutospacing="0" w:line="300" w:lineRule="atLeast"/>
        <w:jc w:val="center"/>
        <w:rPr>
          <w:rFonts w:ascii="微软雅黑" w:eastAsia="微软雅黑" w:hAnsi="微软雅黑"/>
          <w:b w:val="0"/>
          <w:bCs w:val="0"/>
          <w:color w:val="22132D"/>
          <w:sz w:val="36"/>
          <w:szCs w:val="36"/>
        </w:rPr>
      </w:pPr>
    </w:p>
    <w:p w:rsidR="00123ED6" w:rsidRDefault="00123ED6" w:rsidP="00123ED6">
      <w:pPr>
        <w:pStyle w:val="a3"/>
        <w:shd w:val="clear" w:color="auto" w:fill="FFFFFF"/>
        <w:spacing w:line="293" w:lineRule="atLeast"/>
        <w:jc w:val="center"/>
        <w:rPr>
          <w:rFonts w:ascii="黑体" w:eastAsia="黑体" w:cs="Arial"/>
          <w:b/>
          <w:bCs/>
          <w:kern w:val="2"/>
          <w:sz w:val="28"/>
          <w:szCs w:val="28"/>
        </w:rPr>
      </w:pPr>
      <w:r w:rsidRPr="00123ED6">
        <w:rPr>
          <w:rFonts w:ascii="黑体" w:eastAsia="黑体" w:cs="Arial" w:hint="eastAsia"/>
          <w:b/>
          <w:bCs/>
          <w:kern w:val="2"/>
          <w:sz w:val="28"/>
          <w:szCs w:val="28"/>
        </w:rPr>
        <w:lastRenderedPageBreak/>
        <w:t>芜湖市科技局来我校指导工作</w:t>
      </w:r>
    </w:p>
    <w:p w:rsidR="008027CA" w:rsidRPr="00123ED6" w:rsidRDefault="008027CA" w:rsidP="00123ED6">
      <w:pPr>
        <w:pStyle w:val="a3"/>
        <w:shd w:val="clear" w:color="auto" w:fill="FFFFFF"/>
        <w:spacing w:line="293" w:lineRule="atLeast"/>
        <w:jc w:val="center"/>
        <w:rPr>
          <w:rFonts w:ascii="黑体" w:eastAsia="黑体" w:cs="Arial" w:hint="eastAsia"/>
          <w:b/>
          <w:bCs/>
          <w:kern w:val="2"/>
          <w:sz w:val="28"/>
          <w:szCs w:val="28"/>
        </w:rPr>
      </w:pPr>
      <w:bookmarkStart w:id="0" w:name="_GoBack"/>
      <w:bookmarkEnd w:id="0"/>
    </w:p>
    <w:p w:rsidR="00123ED6" w:rsidRPr="00123ED6" w:rsidRDefault="00123ED6" w:rsidP="00123ED6">
      <w:pPr>
        <w:widowControl/>
        <w:spacing w:line="435" w:lineRule="atLeast"/>
        <w:ind w:firstLine="420"/>
        <w:jc w:val="left"/>
        <w:rPr>
          <w:rFonts w:cs="Arial"/>
          <w:sz w:val="30"/>
          <w:szCs w:val="30"/>
        </w:rPr>
      </w:pPr>
      <w:r w:rsidRPr="00123ED6">
        <w:rPr>
          <w:rFonts w:cs="Arial" w:hint="eastAsia"/>
          <w:sz w:val="30"/>
          <w:szCs w:val="30"/>
        </w:rPr>
        <w:t>12</w:t>
      </w:r>
      <w:r w:rsidRPr="00123ED6">
        <w:rPr>
          <w:rFonts w:cs="Arial" w:hint="eastAsia"/>
          <w:sz w:val="30"/>
          <w:szCs w:val="30"/>
        </w:rPr>
        <w:t>月</w:t>
      </w:r>
      <w:r w:rsidRPr="00123ED6">
        <w:rPr>
          <w:rFonts w:cs="Arial" w:hint="eastAsia"/>
          <w:sz w:val="30"/>
          <w:szCs w:val="30"/>
        </w:rPr>
        <w:t>16</w:t>
      </w:r>
      <w:r w:rsidRPr="00123ED6">
        <w:rPr>
          <w:rFonts w:cs="Arial" w:hint="eastAsia"/>
          <w:sz w:val="30"/>
          <w:szCs w:val="30"/>
        </w:rPr>
        <w:t>日下午，芜湖市科技局局长杨少华、副局长程世明以及办公室、平台科、芜湖高新技术创业服务中心负责人一行来我校指导工作。党委副书记、校长高武，副校长刘育红接待，两仪所、科研处、创新创业中心等相关部门负责人参与座谈。</w:t>
      </w:r>
    </w:p>
    <w:p w:rsidR="00123ED6" w:rsidRDefault="00123ED6" w:rsidP="00123ED6">
      <w:pPr>
        <w:pStyle w:val="a3"/>
        <w:shd w:val="clear" w:color="auto" w:fill="FFFFFF"/>
        <w:jc w:val="center"/>
        <w:rPr>
          <w:rFonts w:ascii="微软雅黑" w:eastAsia="微软雅黑" w:hAnsi="微软雅黑"/>
          <w:color w:val="000000"/>
          <w:sz w:val="21"/>
          <w:szCs w:val="21"/>
        </w:rPr>
      </w:pPr>
      <w:r>
        <w:rPr>
          <w:rFonts w:ascii="微软雅黑" w:eastAsia="微软雅黑" w:hAnsi="微软雅黑"/>
          <w:noProof/>
          <w:color w:val="000000"/>
          <w:sz w:val="21"/>
          <w:szCs w:val="21"/>
        </w:rPr>
        <w:drawing>
          <wp:inline distT="0" distB="0" distL="0" distR="0">
            <wp:extent cx="5057775" cy="2709522"/>
            <wp:effectExtent l="0" t="0" r="0" b="0"/>
            <wp:docPr id="11" name="图片 11" descr="用1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用1_640x4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1263" cy="2711390"/>
                    </a:xfrm>
                    <a:prstGeom prst="rect">
                      <a:avLst/>
                    </a:prstGeom>
                    <a:noFill/>
                    <a:ln>
                      <a:noFill/>
                    </a:ln>
                  </pic:spPr>
                </pic:pic>
              </a:graphicData>
            </a:graphic>
          </wp:inline>
        </w:drawing>
      </w:r>
    </w:p>
    <w:p w:rsidR="00123ED6" w:rsidRPr="00123ED6" w:rsidRDefault="00123ED6" w:rsidP="00123ED6">
      <w:pPr>
        <w:widowControl/>
        <w:spacing w:line="435" w:lineRule="atLeast"/>
        <w:ind w:firstLine="420"/>
        <w:jc w:val="left"/>
        <w:rPr>
          <w:rFonts w:cs="Arial"/>
          <w:sz w:val="30"/>
          <w:szCs w:val="30"/>
        </w:rPr>
      </w:pPr>
      <w:r w:rsidRPr="00123ED6">
        <w:rPr>
          <w:rFonts w:cs="Arial" w:hint="eastAsia"/>
          <w:sz w:val="30"/>
          <w:szCs w:val="30"/>
        </w:rPr>
        <w:t>高武首先介绍了学校的历史沿革和办学特色及办学成就，并就我校入选“双高建设”院校后存在的机遇和挑战做了重点交流。他指出，学校从成立至今一直立足地方产业和经济发展，以地方发展为办学导向。</w:t>
      </w:r>
    </w:p>
    <w:p w:rsidR="00123ED6" w:rsidRDefault="00123ED6" w:rsidP="00123ED6">
      <w:pPr>
        <w:pStyle w:val="a3"/>
        <w:shd w:val="clear" w:color="auto" w:fill="FFFFFF"/>
        <w:jc w:val="center"/>
        <w:rPr>
          <w:rFonts w:ascii="微软雅黑" w:eastAsia="微软雅黑" w:hAnsi="微软雅黑"/>
          <w:color w:val="000000"/>
          <w:sz w:val="21"/>
          <w:szCs w:val="21"/>
        </w:rPr>
      </w:pPr>
      <w:r>
        <w:rPr>
          <w:rFonts w:ascii="微软雅黑" w:eastAsia="微软雅黑" w:hAnsi="微软雅黑"/>
          <w:noProof/>
          <w:color w:val="000000"/>
          <w:sz w:val="21"/>
          <w:szCs w:val="21"/>
        </w:rPr>
        <w:lastRenderedPageBreak/>
        <w:drawing>
          <wp:inline distT="0" distB="0" distL="0" distR="0">
            <wp:extent cx="2667000" cy="1905000"/>
            <wp:effectExtent l="0" t="0" r="0" b="0"/>
            <wp:docPr id="10" name="图片 10" descr="用2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用2_640x4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r>
        <w:rPr>
          <w:rFonts w:ascii="微软雅黑" w:eastAsia="微软雅黑" w:hAnsi="微软雅黑"/>
          <w:noProof/>
          <w:color w:val="000000"/>
          <w:sz w:val="21"/>
          <w:szCs w:val="21"/>
        </w:rPr>
        <w:drawing>
          <wp:inline distT="0" distB="0" distL="0" distR="0">
            <wp:extent cx="2667000" cy="1905000"/>
            <wp:effectExtent l="0" t="0" r="0" b="0"/>
            <wp:docPr id="9" name="图片 9" descr="用3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用3_640x4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123ED6" w:rsidRPr="00123ED6" w:rsidRDefault="00123ED6" w:rsidP="00123ED6">
      <w:pPr>
        <w:widowControl/>
        <w:spacing w:line="435" w:lineRule="atLeast"/>
        <w:ind w:firstLine="420"/>
        <w:jc w:val="left"/>
        <w:rPr>
          <w:rFonts w:cs="Arial"/>
          <w:sz w:val="30"/>
          <w:szCs w:val="30"/>
        </w:rPr>
      </w:pPr>
      <w:r w:rsidRPr="00123ED6">
        <w:rPr>
          <w:rFonts w:cs="Arial" w:hint="eastAsia"/>
          <w:sz w:val="30"/>
          <w:szCs w:val="30"/>
        </w:rPr>
        <w:t>杨少华对我校一直以来致力地方发展做出的贡献和取得的成绩表示了肯定，接着对我校科技成果转化模式、两仪所的转型发展、国家级创业园的申报等方面提出了一些见解和建议。尤其对如何用足用好现有科技创新政策，发挥芜湖市地方高校的优势、融入区域经济发展，两仪所如何破除体制壁垒，“移花接木”使老树发新芽等焦点问题，提出了从点到面的全面发展建议。他还介绍了部分企业和院校合作、院校科技创新方面的成功经验。</w:t>
      </w:r>
    </w:p>
    <w:p w:rsidR="00123ED6" w:rsidRPr="00123ED6" w:rsidRDefault="00123ED6" w:rsidP="00123ED6">
      <w:pPr>
        <w:widowControl/>
        <w:spacing w:line="435" w:lineRule="atLeast"/>
        <w:ind w:firstLine="420"/>
        <w:jc w:val="left"/>
        <w:rPr>
          <w:rFonts w:cs="Arial"/>
          <w:sz w:val="30"/>
          <w:szCs w:val="30"/>
        </w:rPr>
      </w:pPr>
      <w:r w:rsidRPr="00123ED6">
        <w:rPr>
          <w:rFonts w:cs="Arial" w:hint="eastAsia"/>
          <w:sz w:val="30"/>
          <w:szCs w:val="30"/>
        </w:rPr>
        <w:t>在政策解读中，杨少华着重对我校当前和未来发展中可能涉及的相关条款作了重点的解读和分析，为我校的高层次平台申报、大型仪器共享机制、校企如何深度融合提供了新的发展思路和建议。</w:t>
      </w:r>
    </w:p>
    <w:p w:rsidR="00123ED6" w:rsidRDefault="00123ED6" w:rsidP="00123ED6">
      <w:pPr>
        <w:pStyle w:val="a3"/>
        <w:shd w:val="clear" w:color="auto" w:fill="FFFFFF"/>
        <w:jc w:val="center"/>
        <w:rPr>
          <w:rFonts w:ascii="微软雅黑" w:eastAsia="微软雅黑" w:hAnsi="微软雅黑"/>
          <w:color w:val="000000"/>
          <w:sz w:val="21"/>
          <w:szCs w:val="21"/>
        </w:rPr>
      </w:pPr>
      <w:r>
        <w:rPr>
          <w:rFonts w:ascii="微软雅黑" w:eastAsia="微软雅黑" w:hAnsi="微软雅黑"/>
          <w:noProof/>
          <w:color w:val="000000"/>
          <w:sz w:val="21"/>
          <w:szCs w:val="21"/>
        </w:rPr>
        <w:lastRenderedPageBreak/>
        <w:drawing>
          <wp:inline distT="0" distB="0" distL="0" distR="0">
            <wp:extent cx="5334000" cy="2476500"/>
            <wp:effectExtent l="0" t="0" r="0" b="0"/>
            <wp:docPr id="8" name="图片 8" descr="用4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用4_640x4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476500"/>
                    </a:xfrm>
                    <a:prstGeom prst="rect">
                      <a:avLst/>
                    </a:prstGeom>
                    <a:noFill/>
                    <a:ln>
                      <a:noFill/>
                    </a:ln>
                  </pic:spPr>
                </pic:pic>
              </a:graphicData>
            </a:graphic>
          </wp:inline>
        </w:drawing>
      </w:r>
    </w:p>
    <w:p w:rsidR="00123ED6" w:rsidRPr="00123ED6" w:rsidRDefault="00123ED6" w:rsidP="00123ED6">
      <w:pPr>
        <w:widowControl/>
        <w:spacing w:line="435" w:lineRule="atLeast"/>
        <w:ind w:firstLine="420"/>
        <w:jc w:val="left"/>
        <w:rPr>
          <w:rFonts w:cs="Arial"/>
          <w:sz w:val="30"/>
          <w:szCs w:val="30"/>
        </w:rPr>
      </w:pPr>
      <w:r w:rsidRPr="00123ED6">
        <w:rPr>
          <w:rFonts w:cs="Arial" w:hint="eastAsia"/>
          <w:sz w:val="30"/>
          <w:szCs w:val="30"/>
        </w:rPr>
        <w:t>科技局的此次来访，为我校的科技发展注入了一针“强心剂”。在接下来的双高建设中，我校将深入学习相关创新创业政策，加大对教师的政策制度培训，拓宽科技成果转化转移渠道，全面融入地方及长三角区域发展建设。（</w:t>
      </w:r>
      <w:r>
        <w:rPr>
          <w:rFonts w:cs="Arial" w:hint="eastAsia"/>
          <w:sz w:val="30"/>
          <w:szCs w:val="30"/>
        </w:rPr>
        <w:t>科</w:t>
      </w:r>
      <w:r>
        <w:rPr>
          <w:rFonts w:cs="Arial"/>
          <w:sz w:val="30"/>
          <w:szCs w:val="30"/>
        </w:rPr>
        <w:t>研处供稿</w:t>
      </w:r>
      <w:r w:rsidRPr="00123ED6">
        <w:rPr>
          <w:rFonts w:cs="Arial" w:hint="eastAsia"/>
          <w:sz w:val="30"/>
          <w:szCs w:val="30"/>
        </w:rPr>
        <w:t>）</w:t>
      </w:r>
    </w:p>
    <w:p w:rsidR="00FA132E" w:rsidRPr="00542B8B" w:rsidRDefault="00FA132E" w:rsidP="00542B8B">
      <w:pPr>
        <w:widowControl/>
        <w:spacing w:line="435" w:lineRule="atLeast"/>
        <w:ind w:firstLine="420"/>
        <w:jc w:val="left"/>
        <w:rPr>
          <w:rFonts w:cs="Arial"/>
          <w:sz w:val="30"/>
          <w:szCs w:val="30"/>
        </w:rPr>
      </w:pPr>
    </w:p>
    <w:p w:rsidR="00FA132E" w:rsidRPr="00FA132E" w:rsidRDefault="00FA132E" w:rsidP="00D9211C">
      <w:pPr>
        <w:widowControl/>
        <w:spacing w:line="435" w:lineRule="atLeast"/>
        <w:ind w:firstLine="420"/>
        <w:jc w:val="left"/>
        <w:rPr>
          <w:rFonts w:ascii="宋体" w:hAnsi="宋体" w:cs="Arial"/>
          <w:color w:val="333333"/>
          <w:kern w:val="0"/>
          <w:sz w:val="30"/>
          <w:szCs w:val="30"/>
          <w:shd w:val="clear" w:color="auto" w:fill="FFFFFF"/>
        </w:rPr>
      </w:pPr>
    </w:p>
    <w:sectPr w:rsidR="00FA132E" w:rsidRPr="00FA132E" w:rsidSect="00F932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5B7" w:rsidRDefault="003575B7" w:rsidP="00FA132E">
      <w:r>
        <w:separator/>
      </w:r>
    </w:p>
  </w:endnote>
  <w:endnote w:type="continuationSeparator" w:id="0">
    <w:p w:rsidR="003575B7" w:rsidRDefault="003575B7" w:rsidP="00FA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微软雅黑">
    <w:charset w:val="86"/>
    <w:family w:val="swiss"/>
    <w:pitch w:val="variable"/>
    <w:sig w:usb0="80000287" w:usb1="280F3C52" w:usb2="00000016" w:usb3="00000000" w:csb0="0004001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5B7" w:rsidRDefault="003575B7" w:rsidP="00FA132E">
      <w:r>
        <w:separator/>
      </w:r>
    </w:p>
  </w:footnote>
  <w:footnote w:type="continuationSeparator" w:id="0">
    <w:p w:rsidR="003575B7" w:rsidRDefault="003575B7" w:rsidP="00FA1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56020"/>
    <w:multiLevelType w:val="multilevel"/>
    <w:tmpl w:val="D0B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09"/>
    <w:rsid w:val="00123ED6"/>
    <w:rsid w:val="001733D9"/>
    <w:rsid w:val="0031466D"/>
    <w:rsid w:val="00350E3F"/>
    <w:rsid w:val="003575B7"/>
    <w:rsid w:val="003D2C79"/>
    <w:rsid w:val="003D2CBD"/>
    <w:rsid w:val="003D7C5B"/>
    <w:rsid w:val="003F3109"/>
    <w:rsid w:val="004E5BE5"/>
    <w:rsid w:val="00542B8B"/>
    <w:rsid w:val="006000ED"/>
    <w:rsid w:val="00683273"/>
    <w:rsid w:val="00695600"/>
    <w:rsid w:val="007B7B88"/>
    <w:rsid w:val="007F3614"/>
    <w:rsid w:val="008027CA"/>
    <w:rsid w:val="008179A7"/>
    <w:rsid w:val="00995F78"/>
    <w:rsid w:val="00BC22FF"/>
    <w:rsid w:val="00C22925"/>
    <w:rsid w:val="00CB5D61"/>
    <w:rsid w:val="00D40D6F"/>
    <w:rsid w:val="00D65500"/>
    <w:rsid w:val="00D9211C"/>
    <w:rsid w:val="00E85C16"/>
    <w:rsid w:val="00F42700"/>
    <w:rsid w:val="00F93288"/>
    <w:rsid w:val="00FA1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732C9"/>
  <w15:docId w15:val="{5B27884F-E43A-4EF6-A6B4-94CA2BA2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109"/>
    <w:pPr>
      <w:widowControl w:val="0"/>
      <w:jc w:val="both"/>
    </w:pPr>
    <w:rPr>
      <w:rFonts w:ascii="Times New Roman" w:eastAsia="宋体" w:hAnsi="Times New Roman" w:cs="Times New Roman"/>
      <w:szCs w:val="24"/>
    </w:rPr>
  </w:style>
  <w:style w:type="paragraph" w:styleId="1">
    <w:name w:val="heading 1"/>
    <w:basedOn w:val="a"/>
    <w:link w:val="10"/>
    <w:uiPriority w:val="9"/>
    <w:qFormat/>
    <w:rsid w:val="00542B8B"/>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F3109"/>
    <w:pPr>
      <w:widowControl/>
      <w:jc w:val="left"/>
    </w:pPr>
    <w:rPr>
      <w:rFonts w:ascii="宋体" w:hAnsi="宋体" w:cs="宋体"/>
      <w:kern w:val="0"/>
      <w:sz w:val="24"/>
    </w:rPr>
  </w:style>
  <w:style w:type="paragraph" w:styleId="a4">
    <w:name w:val="Balloon Text"/>
    <w:basedOn w:val="a"/>
    <w:link w:val="a5"/>
    <w:uiPriority w:val="99"/>
    <w:semiHidden/>
    <w:unhideWhenUsed/>
    <w:rsid w:val="003F3109"/>
    <w:rPr>
      <w:sz w:val="18"/>
      <w:szCs w:val="18"/>
    </w:rPr>
  </w:style>
  <w:style w:type="character" w:customStyle="1" w:styleId="a5">
    <w:name w:val="批注框文本 字符"/>
    <w:basedOn w:val="a0"/>
    <w:link w:val="a4"/>
    <w:uiPriority w:val="99"/>
    <w:semiHidden/>
    <w:rsid w:val="003F3109"/>
    <w:rPr>
      <w:rFonts w:ascii="Times New Roman" w:eastAsia="宋体" w:hAnsi="Times New Roman" w:cs="Times New Roman"/>
      <w:sz w:val="18"/>
      <w:szCs w:val="18"/>
    </w:rPr>
  </w:style>
  <w:style w:type="character" w:styleId="a6">
    <w:name w:val="Hyperlink"/>
    <w:basedOn w:val="a0"/>
    <w:uiPriority w:val="99"/>
    <w:semiHidden/>
    <w:unhideWhenUsed/>
    <w:rsid w:val="00683273"/>
    <w:rPr>
      <w:strike w:val="0"/>
      <w:dstrike w:val="0"/>
      <w:color w:val="0055AA"/>
      <w:u w:val="none"/>
      <w:effect w:val="none"/>
    </w:rPr>
  </w:style>
  <w:style w:type="character" w:styleId="a7">
    <w:name w:val="Strong"/>
    <w:basedOn w:val="a0"/>
    <w:uiPriority w:val="22"/>
    <w:qFormat/>
    <w:rsid w:val="00D9211C"/>
    <w:rPr>
      <w:b/>
      <w:bCs/>
    </w:rPr>
  </w:style>
  <w:style w:type="paragraph" w:styleId="a8">
    <w:name w:val="header"/>
    <w:basedOn w:val="a"/>
    <w:link w:val="a9"/>
    <w:uiPriority w:val="99"/>
    <w:unhideWhenUsed/>
    <w:rsid w:val="00FA132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FA132E"/>
    <w:rPr>
      <w:rFonts w:ascii="Times New Roman" w:eastAsia="宋体" w:hAnsi="Times New Roman" w:cs="Times New Roman"/>
      <w:sz w:val="18"/>
      <w:szCs w:val="18"/>
    </w:rPr>
  </w:style>
  <w:style w:type="paragraph" w:styleId="aa">
    <w:name w:val="footer"/>
    <w:basedOn w:val="a"/>
    <w:link w:val="ab"/>
    <w:uiPriority w:val="99"/>
    <w:unhideWhenUsed/>
    <w:rsid w:val="00FA132E"/>
    <w:pPr>
      <w:tabs>
        <w:tab w:val="center" w:pos="4153"/>
        <w:tab w:val="right" w:pos="8306"/>
      </w:tabs>
      <w:snapToGrid w:val="0"/>
      <w:jc w:val="left"/>
    </w:pPr>
    <w:rPr>
      <w:sz w:val="18"/>
      <w:szCs w:val="18"/>
    </w:rPr>
  </w:style>
  <w:style w:type="character" w:customStyle="1" w:styleId="ab">
    <w:name w:val="页脚 字符"/>
    <w:basedOn w:val="a0"/>
    <w:link w:val="aa"/>
    <w:uiPriority w:val="99"/>
    <w:rsid w:val="00FA132E"/>
    <w:rPr>
      <w:rFonts w:ascii="Times New Roman" w:eastAsia="宋体" w:hAnsi="Times New Roman" w:cs="Times New Roman"/>
      <w:sz w:val="18"/>
      <w:szCs w:val="18"/>
    </w:rPr>
  </w:style>
  <w:style w:type="character" w:customStyle="1" w:styleId="10">
    <w:name w:val="标题 1 字符"/>
    <w:basedOn w:val="a0"/>
    <w:link w:val="1"/>
    <w:uiPriority w:val="9"/>
    <w:rsid w:val="00542B8B"/>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1503">
      <w:bodyDiv w:val="1"/>
      <w:marLeft w:val="0"/>
      <w:marRight w:val="0"/>
      <w:marTop w:val="0"/>
      <w:marBottom w:val="0"/>
      <w:divBdr>
        <w:top w:val="none" w:sz="0" w:space="0" w:color="auto"/>
        <w:left w:val="none" w:sz="0" w:space="0" w:color="auto"/>
        <w:bottom w:val="none" w:sz="0" w:space="0" w:color="auto"/>
        <w:right w:val="none" w:sz="0" w:space="0" w:color="auto"/>
      </w:divBdr>
      <w:divsChild>
        <w:div w:id="1291941433">
          <w:marLeft w:val="0"/>
          <w:marRight w:val="0"/>
          <w:marTop w:val="0"/>
          <w:marBottom w:val="0"/>
          <w:divBdr>
            <w:top w:val="none" w:sz="0" w:space="0" w:color="auto"/>
            <w:left w:val="none" w:sz="0" w:space="0" w:color="auto"/>
            <w:bottom w:val="none" w:sz="0" w:space="0" w:color="auto"/>
            <w:right w:val="none" w:sz="0" w:space="0" w:color="auto"/>
          </w:divBdr>
          <w:divsChild>
            <w:div w:id="2053461634">
              <w:marLeft w:val="0"/>
              <w:marRight w:val="0"/>
              <w:marTop w:val="0"/>
              <w:marBottom w:val="0"/>
              <w:divBdr>
                <w:top w:val="none" w:sz="0" w:space="0" w:color="auto"/>
                <w:left w:val="none" w:sz="0" w:space="0" w:color="auto"/>
                <w:bottom w:val="none" w:sz="0" w:space="0" w:color="auto"/>
                <w:right w:val="none" w:sz="0" w:space="0" w:color="auto"/>
              </w:divBdr>
              <w:divsChild>
                <w:div w:id="759258679">
                  <w:marLeft w:val="0"/>
                  <w:marRight w:val="0"/>
                  <w:marTop w:val="0"/>
                  <w:marBottom w:val="0"/>
                  <w:divBdr>
                    <w:top w:val="single" w:sz="6" w:space="0" w:color="AFC9E2"/>
                    <w:left w:val="single" w:sz="6" w:space="0" w:color="AFC9E2"/>
                    <w:bottom w:val="single" w:sz="6" w:space="0" w:color="AFC9E2"/>
                    <w:right w:val="single" w:sz="6" w:space="0" w:color="AFC9E2"/>
                  </w:divBdr>
                  <w:divsChild>
                    <w:div w:id="1730570609">
                      <w:marLeft w:val="0"/>
                      <w:marRight w:val="0"/>
                      <w:marTop w:val="0"/>
                      <w:marBottom w:val="0"/>
                      <w:divBdr>
                        <w:top w:val="none" w:sz="0" w:space="0" w:color="auto"/>
                        <w:left w:val="none" w:sz="0" w:space="0" w:color="auto"/>
                        <w:bottom w:val="none" w:sz="0" w:space="0" w:color="auto"/>
                        <w:right w:val="none" w:sz="0" w:space="0" w:color="auto"/>
                      </w:divBdr>
                      <w:divsChild>
                        <w:div w:id="9331741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7428">
      <w:bodyDiv w:val="1"/>
      <w:marLeft w:val="0"/>
      <w:marRight w:val="0"/>
      <w:marTop w:val="0"/>
      <w:marBottom w:val="0"/>
      <w:divBdr>
        <w:top w:val="none" w:sz="0" w:space="0" w:color="auto"/>
        <w:left w:val="none" w:sz="0" w:space="0" w:color="auto"/>
        <w:bottom w:val="none" w:sz="0" w:space="0" w:color="auto"/>
        <w:right w:val="none" w:sz="0" w:space="0" w:color="auto"/>
      </w:divBdr>
      <w:divsChild>
        <w:div w:id="862285225">
          <w:marLeft w:val="0"/>
          <w:marRight w:val="0"/>
          <w:marTop w:val="0"/>
          <w:marBottom w:val="0"/>
          <w:divBdr>
            <w:top w:val="none" w:sz="0" w:space="0" w:color="auto"/>
            <w:left w:val="none" w:sz="0" w:space="0" w:color="auto"/>
            <w:bottom w:val="none" w:sz="0" w:space="0" w:color="auto"/>
            <w:right w:val="none" w:sz="0" w:space="0" w:color="auto"/>
          </w:divBdr>
          <w:divsChild>
            <w:div w:id="1961564940">
              <w:marLeft w:val="0"/>
              <w:marRight w:val="0"/>
              <w:marTop w:val="0"/>
              <w:marBottom w:val="0"/>
              <w:divBdr>
                <w:top w:val="none" w:sz="0" w:space="0" w:color="auto"/>
                <w:left w:val="none" w:sz="0" w:space="0" w:color="auto"/>
                <w:bottom w:val="none" w:sz="0" w:space="0" w:color="auto"/>
                <w:right w:val="none" w:sz="0" w:space="0" w:color="auto"/>
              </w:divBdr>
              <w:divsChild>
                <w:div w:id="1199318252">
                  <w:marLeft w:val="0"/>
                  <w:marRight w:val="0"/>
                  <w:marTop w:val="0"/>
                  <w:marBottom w:val="0"/>
                  <w:divBdr>
                    <w:top w:val="single" w:sz="6" w:space="0" w:color="AFC9E2"/>
                    <w:left w:val="single" w:sz="6" w:space="0" w:color="AFC9E2"/>
                    <w:bottom w:val="single" w:sz="6" w:space="0" w:color="AFC9E2"/>
                    <w:right w:val="single" w:sz="6" w:space="0" w:color="AFC9E2"/>
                  </w:divBdr>
                  <w:divsChild>
                    <w:div w:id="426073190">
                      <w:marLeft w:val="0"/>
                      <w:marRight w:val="0"/>
                      <w:marTop w:val="0"/>
                      <w:marBottom w:val="0"/>
                      <w:divBdr>
                        <w:top w:val="none" w:sz="0" w:space="0" w:color="auto"/>
                        <w:left w:val="none" w:sz="0" w:space="0" w:color="auto"/>
                        <w:bottom w:val="none" w:sz="0" w:space="0" w:color="auto"/>
                        <w:right w:val="none" w:sz="0" w:space="0" w:color="auto"/>
                      </w:divBdr>
                      <w:divsChild>
                        <w:div w:id="3238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145017">
      <w:bodyDiv w:val="1"/>
      <w:marLeft w:val="0"/>
      <w:marRight w:val="0"/>
      <w:marTop w:val="0"/>
      <w:marBottom w:val="0"/>
      <w:divBdr>
        <w:top w:val="none" w:sz="0" w:space="0" w:color="auto"/>
        <w:left w:val="none" w:sz="0" w:space="0" w:color="auto"/>
        <w:bottom w:val="none" w:sz="0" w:space="0" w:color="auto"/>
        <w:right w:val="none" w:sz="0" w:space="0" w:color="auto"/>
      </w:divBdr>
      <w:divsChild>
        <w:div w:id="1735621711">
          <w:marLeft w:val="0"/>
          <w:marRight w:val="0"/>
          <w:marTop w:val="0"/>
          <w:marBottom w:val="0"/>
          <w:divBdr>
            <w:top w:val="none" w:sz="0" w:space="0" w:color="auto"/>
            <w:left w:val="none" w:sz="0" w:space="0" w:color="auto"/>
            <w:bottom w:val="none" w:sz="0" w:space="0" w:color="auto"/>
            <w:right w:val="none" w:sz="0" w:space="0" w:color="auto"/>
          </w:divBdr>
          <w:divsChild>
            <w:div w:id="313343323">
              <w:marLeft w:val="0"/>
              <w:marRight w:val="0"/>
              <w:marTop w:val="0"/>
              <w:marBottom w:val="0"/>
              <w:divBdr>
                <w:top w:val="none" w:sz="0" w:space="0" w:color="auto"/>
                <w:left w:val="none" w:sz="0" w:space="0" w:color="auto"/>
                <w:bottom w:val="none" w:sz="0" w:space="0" w:color="auto"/>
                <w:right w:val="none" w:sz="0" w:space="0" w:color="auto"/>
              </w:divBdr>
              <w:divsChild>
                <w:div w:id="684399935">
                  <w:marLeft w:val="0"/>
                  <w:marRight w:val="0"/>
                  <w:marTop w:val="0"/>
                  <w:marBottom w:val="0"/>
                  <w:divBdr>
                    <w:top w:val="single" w:sz="6" w:space="0" w:color="AFC9E2"/>
                    <w:left w:val="single" w:sz="6" w:space="0" w:color="AFC9E2"/>
                    <w:bottom w:val="single" w:sz="6" w:space="0" w:color="AFC9E2"/>
                    <w:right w:val="single" w:sz="6" w:space="0" w:color="AFC9E2"/>
                  </w:divBdr>
                  <w:divsChild>
                    <w:div w:id="1459756682">
                      <w:marLeft w:val="0"/>
                      <w:marRight w:val="0"/>
                      <w:marTop w:val="0"/>
                      <w:marBottom w:val="0"/>
                      <w:divBdr>
                        <w:top w:val="none" w:sz="0" w:space="0" w:color="auto"/>
                        <w:left w:val="none" w:sz="0" w:space="0" w:color="auto"/>
                        <w:bottom w:val="none" w:sz="0" w:space="0" w:color="auto"/>
                        <w:right w:val="none" w:sz="0" w:space="0" w:color="auto"/>
                      </w:divBdr>
                      <w:divsChild>
                        <w:div w:id="5895085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05920">
      <w:bodyDiv w:val="1"/>
      <w:marLeft w:val="0"/>
      <w:marRight w:val="0"/>
      <w:marTop w:val="0"/>
      <w:marBottom w:val="0"/>
      <w:divBdr>
        <w:top w:val="none" w:sz="0" w:space="0" w:color="auto"/>
        <w:left w:val="none" w:sz="0" w:space="0" w:color="auto"/>
        <w:bottom w:val="none" w:sz="0" w:space="0" w:color="auto"/>
        <w:right w:val="none" w:sz="0" w:space="0" w:color="auto"/>
      </w:divBdr>
    </w:div>
    <w:div w:id="481236875">
      <w:bodyDiv w:val="1"/>
      <w:marLeft w:val="0"/>
      <w:marRight w:val="0"/>
      <w:marTop w:val="0"/>
      <w:marBottom w:val="0"/>
      <w:divBdr>
        <w:top w:val="none" w:sz="0" w:space="0" w:color="auto"/>
        <w:left w:val="none" w:sz="0" w:space="0" w:color="auto"/>
        <w:bottom w:val="none" w:sz="0" w:space="0" w:color="auto"/>
        <w:right w:val="none" w:sz="0" w:space="0" w:color="auto"/>
      </w:divBdr>
      <w:divsChild>
        <w:div w:id="1878546002">
          <w:marLeft w:val="0"/>
          <w:marRight w:val="0"/>
          <w:marTop w:val="0"/>
          <w:marBottom w:val="0"/>
          <w:divBdr>
            <w:top w:val="none" w:sz="0" w:space="0" w:color="auto"/>
            <w:left w:val="none" w:sz="0" w:space="0" w:color="auto"/>
            <w:bottom w:val="none" w:sz="0" w:space="0" w:color="auto"/>
            <w:right w:val="none" w:sz="0" w:space="0" w:color="auto"/>
          </w:divBdr>
          <w:divsChild>
            <w:div w:id="1723599035">
              <w:marLeft w:val="0"/>
              <w:marRight w:val="0"/>
              <w:marTop w:val="0"/>
              <w:marBottom w:val="0"/>
              <w:divBdr>
                <w:top w:val="none" w:sz="0" w:space="0" w:color="auto"/>
                <w:left w:val="none" w:sz="0" w:space="0" w:color="auto"/>
                <w:bottom w:val="none" w:sz="0" w:space="0" w:color="auto"/>
                <w:right w:val="none" w:sz="0" w:space="0" w:color="auto"/>
              </w:divBdr>
              <w:divsChild>
                <w:div w:id="147865210">
                  <w:marLeft w:val="0"/>
                  <w:marRight w:val="0"/>
                  <w:marTop w:val="0"/>
                  <w:marBottom w:val="0"/>
                  <w:divBdr>
                    <w:top w:val="single" w:sz="6" w:space="0" w:color="AFC9E2"/>
                    <w:left w:val="single" w:sz="6" w:space="0" w:color="AFC9E2"/>
                    <w:bottom w:val="single" w:sz="6" w:space="0" w:color="AFC9E2"/>
                    <w:right w:val="single" w:sz="6" w:space="0" w:color="AFC9E2"/>
                  </w:divBdr>
                  <w:divsChild>
                    <w:div w:id="1333218446">
                      <w:marLeft w:val="0"/>
                      <w:marRight w:val="0"/>
                      <w:marTop w:val="0"/>
                      <w:marBottom w:val="0"/>
                      <w:divBdr>
                        <w:top w:val="none" w:sz="0" w:space="0" w:color="auto"/>
                        <w:left w:val="none" w:sz="0" w:space="0" w:color="auto"/>
                        <w:bottom w:val="none" w:sz="0" w:space="0" w:color="auto"/>
                        <w:right w:val="none" w:sz="0" w:space="0" w:color="auto"/>
                      </w:divBdr>
                      <w:divsChild>
                        <w:div w:id="202678770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63078">
      <w:bodyDiv w:val="1"/>
      <w:marLeft w:val="0"/>
      <w:marRight w:val="0"/>
      <w:marTop w:val="0"/>
      <w:marBottom w:val="0"/>
      <w:divBdr>
        <w:top w:val="none" w:sz="0" w:space="0" w:color="auto"/>
        <w:left w:val="none" w:sz="0" w:space="0" w:color="auto"/>
        <w:bottom w:val="none" w:sz="0" w:space="0" w:color="auto"/>
        <w:right w:val="none" w:sz="0" w:space="0" w:color="auto"/>
      </w:divBdr>
      <w:divsChild>
        <w:div w:id="209002155">
          <w:marLeft w:val="0"/>
          <w:marRight w:val="0"/>
          <w:marTop w:val="0"/>
          <w:marBottom w:val="0"/>
          <w:divBdr>
            <w:top w:val="none" w:sz="0" w:space="0" w:color="auto"/>
            <w:left w:val="none" w:sz="0" w:space="0" w:color="auto"/>
            <w:bottom w:val="none" w:sz="0" w:space="0" w:color="auto"/>
            <w:right w:val="none" w:sz="0" w:space="0" w:color="auto"/>
          </w:divBdr>
          <w:divsChild>
            <w:div w:id="917598753">
              <w:marLeft w:val="0"/>
              <w:marRight w:val="0"/>
              <w:marTop w:val="0"/>
              <w:marBottom w:val="0"/>
              <w:divBdr>
                <w:top w:val="none" w:sz="0" w:space="0" w:color="auto"/>
                <w:left w:val="none" w:sz="0" w:space="0" w:color="auto"/>
                <w:bottom w:val="none" w:sz="0" w:space="0" w:color="auto"/>
                <w:right w:val="none" w:sz="0" w:space="0" w:color="auto"/>
              </w:divBdr>
              <w:divsChild>
                <w:div w:id="884295443">
                  <w:marLeft w:val="0"/>
                  <w:marRight w:val="0"/>
                  <w:marTop w:val="0"/>
                  <w:marBottom w:val="0"/>
                  <w:divBdr>
                    <w:top w:val="single" w:sz="6" w:space="0" w:color="AFC9E2"/>
                    <w:left w:val="single" w:sz="6" w:space="0" w:color="AFC9E2"/>
                    <w:bottom w:val="single" w:sz="6" w:space="0" w:color="AFC9E2"/>
                    <w:right w:val="single" w:sz="6" w:space="0" w:color="AFC9E2"/>
                  </w:divBdr>
                  <w:divsChild>
                    <w:div w:id="735128820">
                      <w:marLeft w:val="0"/>
                      <w:marRight w:val="0"/>
                      <w:marTop w:val="0"/>
                      <w:marBottom w:val="0"/>
                      <w:divBdr>
                        <w:top w:val="none" w:sz="0" w:space="0" w:color="auto"/>
                        <w:left w:val="none" w:sz="0" w:space="0" w:color="auto"/>
                        <w:bottom w:val="none" w:sz="0" w:space="0" w:color="auto"/>
                        <w:right w:val="none" w:sz="0" w:space="0" w:color="auto"/>
                      </w:divBdr>
                      <w:divsChild>
                        <w:div w:id="10948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6593">
      <w:bodyDiv w:val="1"/>
      <w:marLeft w:val="0"/>
      <w:marRight w:val="0"/>
      <w:marTop w:val="0"/>
      <w:marBottom w:val="0"/>
      <w:divBdr>
        <w:top w:val="none" w:sz="0" w:space="0" w:color="auto"/>
        <w:left w:val="none" w:sz="0" w:space="0" w:color="auto"/>
        <w:bottom w:val="none" w:sz="0" w:space="0" w:color="auto"/>
        <w:right w:val="none" w:sz="0" w:space="0" w:color="auto"/>
      </w:divBdr>
      <w:divsChild>
        <w:div w:id="217282630">
          <w:marLeft w:val="0"/>
          <w:marRight w:val="0"/>
          <w:marTop w:val="0"/>
          <w:marBottom w:val="0"/>
          <w:divBdr>
            <w:top w:val="none" w:sz="0" w:space="0" w:color="auto"/>
            <w:left w:val="none" w:sz="0" w:space="0" w:color="auto"/>
            <w:bottom w:val="none" w:sz="0" w:space="0" w:color="auto"/>
            <w:right w:val="none" w:sz="0" w:space="0" w:color="auto"/>
          </w:divBdr>
          <w:divsChild>
            <w:div w:id="20305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57424">
      <w:bodyDiv w:val="1"/>
      <w:marLeft w:val="0"/>
      <w:marRight w:val="0"/>
      <w:marTop w:val="0"/>
      <w:marBottom w:val="0"/>
      <w:divBdr>
        <w:top w:val="none" w:sz="0" w:space="0" w:color="auto"/>
        <w:left w:val="none" w:sz="0" w:space="0" w:color="auto"/>
        <w:bottom w:val="none" w:sz="0" w:space="0" w:color="auto"/>
        <w:right w:val="none" w:sz="0" w:space="0" w:color="auto"/>
      </w:divBdr>
      <w:divsChild>
        <w:div w:id="1737123361">
          <w:marLeft w:val="0"/>
          <w:marRight w:val="0"/>
          <w:marTop w:val="0"/>
          <w:marBottom w:val="0"/>
          <w:divBdr>
            <w:top w:val="none" w:sz="0" w:space="0" w:color="auto"/>
            <w:left w:val="none" w:sz="0" w:space="0" w:color="auto"/>
            <w:bottom w:val="none" w:sz="0" w:space="0" w:color="auto"/>
            <w:right w:val="none" w:sz="0" w:space="0" w:color="auto"/>
          </w:divBdr>
          <w:divsChild>
            <w:div w:id="1824854480">
              <w:marLeft w:val="0"/>
              <w:marRight w:val="0"/>
              <w:marTop w:val="0"/>
              <w:marBottom w:val="0"/>
              <w:divBdr>
                <w:top w:val="none" w:sz="0" w:space="0" w:color="auto"/>
                <w:left w:val="none" w:sz="0" w:space="0" w:color="auto"/>
                <w:bottom w:val="none" w:sz="0" w:space="0" w:color="auto"/>
                <w:right w:val="none" w:sz="0" w:space="0" w:color="auto"/>
              </w:divBdr>
              <w:divsChild>
                <w:div w:id="1063335973">
                  <w:marLeft w:val="0"/>
                  <w:marRight w:val="0"/>
                  <w:marTop w:val="0"/>
                  <w:marBottom w:val="0"/>
                  <w:divBdr>
                    <w:top w:val="single" w:sz="6" w:space="0" w:color="AFC9E2"/>
                    <w:left w:val="single" w:sz="6" w:space="0" w:color="AFC9E2"/>
                    <w:bottom w:val="single" w:sz="6" w:space="0" w:color="AFC9E2"/>
                    <w:right w:val="single" w:sz="6" w:space="0" w:color="AFC9E2"/>
                  </w:divBdr>
                  <w:divsChild>
                    <w:div w:id="563835356">
                      <w:marLeft w:val="0"/>
                      <w:marRight w:val="0"/>
                      <w:marTop w:val="0"/>
                      <w:marBottom w:val="0"/>
                      <w:divBdr>
                        <w:top w:val="none" w:sz="0" w:space="0" w:color="auto"/>
                        <w:left w:val="none" w:sz="0" w:space="0" w:color="auto"/>
                        <w:bottom w:val="none" w:sz="0" w:space="0" w:color="auto"/>
                        <w:right w:val="none" w:sz="0" w:space="0" w:color="auto"/>
                      </w:divBdr>
                      <w:divsChild>
                        <w:div w:id="4265105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2814">
      <w:bodyDiv w:val="1"/>
      <w:marLeft w:val="0"/>
      <w:marRight w:val="0"/>
      <w:marTop w:val="0"/>
      <w:marBottom w:val="0"/>
      <w:divBdr>
        <w:top w:val="none" w:sz="0" w:space="0" w:color="auto"/>
        <w:left w:val="none" w:sz="0" w:space="0" w:color="auto"/>
        <w:bottom w:val="none" w:sz="0" w:space="0" w:color="auto"/>
        <w:right w:val="none" w:sz="0" w:space="0" w:color="auto"/>
      </w:divBdr>
      <w:divsChild>
        <w:div w:id="1746343365">
          <w:marLeft w:val="0"/>
          <w:marRight w:val="0"/>
          <w:marTop w:val="0"/>
          <w:marBottom w:val="0"/>
          <w:divBdr>
            <w:top w:val="none" w:sz="0" w:space="0" w:color="auto"/>
            <w:left w:val="none" w:sz="0" w:space="0" w:color="auto"/>
            <w:bottom w:val="none" w:sz="0" w:space="0" w:color="auto"/>
            <w:right w:val="none" w:sz="0" w:space="0" w:color="auto"/>
          </w:divBdr>
          <w:divsChild>
            <w:div w:id="1425229017">
              <w:marLeft w:val="0"/>
              <w:marRight w:val="0"/>
              <w:marTop w:val="0"/>
              <w:marBottom w:val="0"/>
              <w:divBdr>
                <w:top w:val="none" w:sz="0" w:space="0" w:color="auto"/>
                <w:left w:val="none" w:sz="0" w:space="0" w:color="auto"/>
                <w:bottom w:val="none" w:sz="0" w:space="0" w:color="auto"/>
                <w:right w:val="none" w:sz="0" w:space="0" w:color="auto"/>
              </w:divBdr>
              <w:divsChild>
                <w:div w:id="1149633101">
                  <w:marLeft w:val="0"/>
                  <w:marRight w:val="0"/>
                  <w:marTop w:val="0"/>
                  <w:marBottom w:val="0"/>
                  <w:divBdr>
                    <w:top w:val="single" w:sz="6" w:space="0" w:color="AFC9E2"/>
                    <w:left w:val="single" w:sz="6" w:space="0" w:color="AFC9E2"/>
                    <w:bottom w:val="single" w:sz="6" w:space="0" w:color="AFC9E2"/>
                    <w:right w:val="single" w:sz="6" w:space="0" w:color="AFC9E2"/>
                  </w:divBdr>
                  <w:divsChild>
                    <w:div w:id="1806895610">
                      <w:marLeft w:val="0"/>
                      <w:marRight w:val="0"/>
                      <w:marTop w:val="0"/>
                      <w:marBottom w:val="0"/>
                      <w:divBdr>
                        <w:top w:val="none" w:sz="0" w:space="0" w:color="auto"/>
                        <w:left w:val="none" w:sz="0" w:space="0" w:color="auto"/>
                        <w:bottom w:val="none" w:sz="0" w:space="0" w:color="auto"/>
                        <w:right w:val="none" w:sz="0" w:space="0" w:color="auto"/>
                      </w:divBdr>
                      <w:divsChild>
                        <w:div w:id="255210342">
                          <w:marLeft w:val="0"/>
                          <w:marRight w:val="0"/>
                          <w:marTop w:val="300"/>
                          <w:marBottom w:val="0"/>
                          <w:divBdr>
                            <w:top w:val="none" w:sz="0" w:space="0" w:color="auto"/>
                            <w:left w:val="none" w:sz="0" w:space="0" w:color="auto"/>
                            <w:bottom w:val="none" w:sz="0" w:space="0" w:color="auto"/>
                            <w:right w:val="none" w:sz="0" w:space="0" w:color="auto"/>
                          </w:divBdr>
                        </w:div>
                        <w:div w:id="627006576">
                          <w:marLeft w:val="0"/>
                          <w:marRight w:val="0"/>
                          <w:marTop w:val="225"/>
                          <w:marBottom w:val="0"/>
                          <w:divBdr>
                            <w:top w:val="none" w:sz="0" w:space="0" w:color="auto"/>
                            <w:left w:val="none" w:sz="0" w:space="0" w:color="auto"/>
                            <w:bottom w:val="none" w:sz="0" w:space="0" w:color="auto"/>
                            <w:right w:val="none" w:sz="0" w:space="0" w:color="auto"/>
                          </w:divBdr>
                        </w:div>
                        <w:div w:id="1360546184">
                          <w:marLeft w:val="0"/>
                          <w:marRight w:val="0"/>
                          <w:marTop w:val="0"/>
                          <w:marBottom w:val="0"/>
                          <w:divBdr>
                            <w:top w:val="none" w:sz="0" w:space="0" w:color="auto"/>
                            <w:left w:val="none" w:sz="0" w:space="0" w:color="auto"/>
                            <w:bottom w:val="dotted" w:sz="6" w:space="0" w:color="D8D8D8"/>
                            <w:right w:val="none" w:sz="0" w:space="0" w:color="auto"/>
                          </w:divBdr>
                        </w:div>
                      </w:divsChild>
                    </w:div>
                  </w:divsChild>
                </w:div>
              </w:divsChild>
            </w:div>
          </w:divsChild>
        </w:div>
      </w:divsChild>
    </w:div>
    <w:div w:id="987784664">
      <w:bodyDiv w:val="1"/>
      <w:marLeft w:val="0"/>
      <w:marRight w:val="0"/>
      <w:marTop w:val="0"/>
      <w:marBottom w:val="0"/>
      <w:divBdr>
        <w:top w:val="none" w:sz="0" w:space="0" w:color="auto"/>
        <w:left w:val="none" w:sz="0" w:space="0" w:color="auto"/>
        <w:bottom w:val="none" w:sz="0" w:space="0" w:color="auto"/>
        <w:right w:val="none" w:sz="0" w:space="0" w:color="auto"/>
      </w:divBdr>
      <w:divsChild>
        <w:div w:id="493566448">
          <w:marLeft w:val="0"/>
          <w:marRight w:val="0"/>
          <w:marTop w:val="0"/>
          <w:marBottom w:val="0"/>
          <w:divBdr>
            <w:top w:val="none" w:sz="0" w:space="0" w:color="auto"/>
            <w:left w:val="none" w:sz="0" w:space="0" w:color="auto"/>
            <w:bottom w:val="none" w:sz="0" w:space="0" w:color="auto"/>
            <w:right w:val="none" w:sz="0" w:space="0" w:color="auto"/>
          </w:divBdr>
          <w:divsChild>
            <w:div w:id="2069642195">
              <w:marLeft w:val="0"/>
              <w:marRight w:val="0"/>
              <w:marTop w:val="0"/>
              <w:marBottom w:val="0"/>
              <w:divBdr>
                <w:top w:val="none" w:sz="0" w:space="0" w:color="auto"/>
                <w:left w:val="none" w:sz="0" w:space="0" w:color="auto"/>
                <w:bottom w:val="none" w:sz="0" w:space="0" w:color="auto"/>
                <w:right w:val="none" w:sz="0" w:space="0" w:color="auto"/>
              </w:divBdr>
              <w:divsChild>
                <w:div w:id="32312851">
                  <w:marLeft w:val="0"/>
                  <w:marRight w:val="0"/>
                  <w:marTop w:val="0"/>
                  <w:marBottom w:val="0"/>
                  <w:divBdr>
                    <w:top w:val="single" w:sz="6" w:space="0" w:color="AFC9E2"/>
                    <w:left w:val="single" w:sz="6" w:space="0" w:color="AFC9E2"/>
                    <w:bottom w:val="single" w:sz="6" w:space="0" w:color="AFC9E2"/>
                    <w:right w:val="single" w:sz="6" w:space="0" w:color="AFC9E2"/>
                  </w:divBdr>
                  <w:divsChild>
                    <w:div w:id="1560823836">
                      <w:marLeft w:val="0"/>
                      <w:marRight w:val="0"/>
                      <w:marTop w:val="0"/>
                      <w:marBottom w:val="0"/>
                      <w:divBdr>
                        <w:top w:val="none" w:sz="0" w:space="0" w:color="auto"/>
                        <w:left w:val="none" w:sz="0" w:space="0" w:color="auto"/>
                        <w:bottom w:val="none" w:sz="0" w:space="0" w:color="auto"/>
                        <w:right w:val="none" w:sz="0" w:space="0" w:color="auto"/>
                      </w:divBdr>
                      <w:divsChild>
                        <w:div w:id="468405104">
                          <w:marLeft w:val="0"/>
                          <w:marRight w:val="0"/>
                          <w:marTop w:val="225"/>
                          <w:marBottom w:val="0"/>
                          <w:divBdr>
                            <w:top w:val="none" w:sz="0" w:space="0" w:color="auto"/>
                            <w:left w:val="none" w:sz="0" w:space="0" w:color="auto"/>
                            <w:bottom w:val="none" w:sz="0" w:space="0" w:color="auto"/>
                            <w:right w:val="none" w:sz="0" w:space="0" w:color="auto"/>
                          </w:divBdr>
                        </w:div>
                        <w:div w:id="544290288">
                          <w:marLeft w:val="0"/>
                          <w:marRight w:val="0"/>
                          <w:marTop w:val="300"/>
                          <w:marBottom w:val="0"/>
                          <w:divBdr>
                            <w:top w:val="none" w:sz="0" w:space="0" w:color="auto"/>
                            <w:left w:val="none" w:sz="0" w:space="0" w:color="auto"/>
                            <w:bottom w:val="none" w:sz="0" w:space="0" w:color="auto"/>
                            <w:right w:val="none" w:sz="0" w:space="0" w:color="auto"/>
                          </w:divBdr>
                        </w:div>
                        <w:div w:id="855264562">
                          <w:marLeft w:val="0"/>
                          <w:marRight w:val="0"/>
                          <w:marTop w:val="0"/>
                          <w:marBottom w:val="0"/>
                          <w:divBdr>
                            <w:top w:val="none" w:sz="0" w:space="0" w:color="auto"/>
                            <w:left w:val="none" w:sz="0" w:space="0" w:color="auto"/>
                            <w:bottom w:val="dotted" w:sz="6" w:space="0" w:color="D8D8D8"/>
                            <w:right w:val="none" w:sz="0" w:space="0" w:color="auto"/>
                          </w:divBdr>
                        </w:div>
                      </w:divsChild>
                    </w:div>
                  </w:divsChild>
                </w:div>
              </w:divsChild>
            </w:div>
          </w:divsChild>
        </w:div>
      </w:divsChild>
    </w:div>
    <w:div w:id="1068067968">
      <w:bodyDiv w:val="1"/>
      <w:marLeft w:val="0"/>
      <w:marRight w:val="0"/>
      <w:marTop w:val="0"/>
      <w:marBottom w:val="0"/>
      <w:divBdr>
        <w:top w:val="none" w:sz="0" w:space="0" w:color="auto"/>
        <w:left w:val="none" w:sz="0" w:space="0" w:color="auto"/>
        <w:bottom w:val="none" w:sz="0" w:space="0" w:color="auto"/>
        <w:right w:val="none" w:sz="0" w:space="0" w:color="auto"/>
      </w:divBdr>
      <w:divsChild>
        <w:div w:id="169410618">
          <w:marLeft w:val="0"/>
          <w:marRight w:val="0"/>
          <w:marTop w:val="0"/>
          <w:marBottom w:val="0"/>
          <w:divBdr>
            <w:top w:val="none" w:sz="0" w:space="0" w:color="auto"/>
            <w:left w:val="none" w:sz="0" w:space="0" w:color="auto"/>
            <w:bottom w:val="none" w:sz="0" w:space="0" w:color="auto"/>
            <w:right w:val="none" w:sz="0" w:space="0" w:color="auto"/>
          </w:divBdr>
        </w:div>
      </w:divsChild>
    </w:div>
    <w:div w:id="1077896389">
      <w:bodyDiv w:val="1"/>
      <w:marLeft w:val="0"/>
      <w:marRight w:val="0"/>
      <w:marTop w:val="0"/>
      <w:marBottom w:val="0"/>
      <w:divBdr>
        <w:top w:val="none" w:sz="0" w:space="0" w:color="auto"/>
        <w:left w:val="none" w:sz="0" w:space="0" w:color="auto"/>
        <w:bottom w:val="none" w:sz="0" w:space="0" w:color="auto"/>
        <w:right w:val="none" w:sz="0" w:space="0" w:color="auto"/>
      </w:divBdr>
      <w:divsChild>
        <w:div w:id="1663657125">
          <w:marLeft w:val="0"/>
          <w:marRight w:val="0"/>
          <w:marTop w:val="0"/>
          <w:marBottom w:val="0"/>
          <w:divBdr>
            <w:top w:val="none" w:sz="0" w:space="0" w:color="auto"/>
            <w:left w:val="none" w:sz="0" w:space="0" w:color="auto"/>
            <w:bottom w:val="none" w:sz="0" w:space="0" w:color="auto"/>
            <w:right w:val="none" w:sz="0" w:space="0" w:color="auto"/>
          </w:divBdr>
          <w:divsChild>
            <w:div w:id="1128010242">
              <w:marLeft w:val="0"/>
              <w:marRight w:val="0"/>
              <w:marTop w:val="0"/>
              <w:marBottom w:val="0"/>
              <w:divBdr>
                <w:top w:val="none" w:sz="0" w:space="0" w:color="auto"/>
                <w:left w:val="none" w:sz="0" w:space="0" w:color="auto"/>
                <w:bottom w:val="none" w:sz="0" w:space="0" w:color="auto"/>
                <w:right w:val="none" w:sz="0" w:space="0" w:color="auto"/>
              </w:divBdr>
              <w:divsChild>
                <w:div w:id="1664968086">
                  <w:marLeft w:val="0"/>
                  <w:marRight w:val="0"/>
                  <w:marTop w:val="0"/>
                  <w:marBottom w:val="0"/>
                  <w:divBdr>
                    <w:top w:val="single" w:sz="6" w:space="0" w:color="AFC9E2"/>
                    <w:left w:val="single" w:sz="6" w:space="0" w:color="AFC9E2"/>
                    <w:bottom w:val="single" w:sz="6" w:space="0" w:color="AFC9E2"/>
                    <w:right w:val="single" w:sz="6" w:space="0" w:color="AFC9E2"/>
                  </w:divBdr>
                  <w:divsChild>
                    <w:div w:id="775322472">
                      <w:marLeft w:val="0"/>
                      <w:marRight w:val="0"/>
                      <w:marTop w:val="0"/>
                      <w:marBottom w:val="0"/>
                      <w:divBdr>
                        <w:top w:val="none" w:sz="0" w:space="0" w:color="auto"/>
                        <w:left w:val="none" w:sz="0" w:space="0" w:color="auto"/>
                        <w:bottom w:val="none" w:sz="0" w:space="0" w:color="auto"/>
                        <w:right w:val="none" w:sz="0" w:space="0" w:color="auto"/>
                      </w:divBdr>
                      <w:divsChild>
                        <w:div w:id="19662482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841661">
      <w:bodyDiv w:val="1"/>
      <w:marLeft w:val="0"/>
      <w:marRight w:val="0"/>
      <w:marTop w:val="0"/>
      <w:marBottom w:val="0"/>
      <w:divBdr>
        <w:top w:val="none" w:sz="0" w:space="0" w:color="auto"/>
        <w:left w:val="none" w:sz="0" w:space="0" w:color="auto"/>
        <w:bottom w:val="none" w:sz="0" w:space="0" w:color="auto"/>
        <w:right w:val="none" w:sz="0" w:space="0" w:color="auto"/>
      </w:divBdr>
      <w:divsChild>
        <w:div w:id="689600135">
          <w:marLeft w:val="0"/>
          <w:marRight w:val="0"/>
          <w:marTop w:val="0"/>
          <w:marBottom w:val="0"/>
          <w:divBdr>
            <w:top w:val="none" w:sz="0" w:space="0" w:color="auto"/>
            <w:left w:val="none" w:sz="0" w:space="0" w:color="auto"/>
            <w:bottom w:val="none" w:sz="0" w:space="0" w:color="auto"/>
            <w:right w:val="none" w:sz="0" w:space="0" w:color="auto"/>
          </w:divBdr>
        </w:div>
      </w:divsChild>
    </w:div>
    <w:div w:id="1421175105">
      <w:bodyDiv w:val="1"/>
      <w:marLeft w:val="0"/>
      <w:marRight w:val="0"/>
      <w:marTop w:val="0"/>
      <w:marBottom w:val="0"/>
      <w:divBdr>
        <w:top w:val="none" w:sz="0" w:space="0" w:color="auto"/>
        <w:left w:val="none" w:sz="0" w:space="0" w:color="auto"/>
        <w:bottom w:val="none" w:sz="0" w:space="0" w:color="auto"/>
        <w:right w:val="none" w:sz="0" w:space="0" w:color="auto"/>
      </w:divBdr>
      <w:divsChild>
        <w:div w:id="1876501939">
          <w:marLeft w:val="0"/>
          <w:marRight w:val="0"/>
          <w:marTop w:val="0"/>
          <w:marBottom w:val="0"/>
          <w:divBdr>
            <w:top w:val="none" w:sz="0" w:space="0" w:color="auto"/>
            <w:left w:val="none" w:sz="0" w:space="0" w:color="auto"/>
            <w:bottom w:val="none" w:sz="0" w:space="0" w:color="auto"/>
            <w:right w:val="none" w:sz="0" w:space="0" w:color="auto"/>
          </w:divBdr>
          <w:divsChild>
            <w:div w:id="1511335181">
              <w:marLeft w:val="0"/>
              <w:marRight w:val="0"/>
              <w:marTop w:val="0"/>
              <w:marBottom w:val="0"/>
              <w:divBdr>
                <w:top w:val="none" w:sz="0" w:space="0" w:color="auto"/>
                <w:left w:val="none" w:sz="0" w:space="0" w:color="auto"/>
                <w:bottom w:val="none" w:sz="0" w:space="0" w:color="auto"/>
                <w:right w:val="none" w:sz="0" w:space="0" w:color="auto"/>
              </w:divBdr>
              <w:divsChild>
                <w:div w:id="704133240">
                  <w:marLeft w:val="0"/>
                  <w:marRight w:val="0"/>
                  <w:marTop w:val="0"/>
                  <w:marBottom w:val="0"/>
                  <w:divBdr>
                    <w:top w:val="single" w:sz="6" w:space="0" w:color="AFC9E2"/>
                    <w:left w:val="single" w:sz="6" w:space="0" w:color="AFC9E2"/>
                    <w:bottom w:val="single" w:sz="6" w:space="0" w:color="AFC9E2"/>
                    <w:right w:val="single" w:sz="6" w:space="0" w:color="AFC9E2"/>
                  </w:divBdr>
                  <w:divsChild>
                    <w:div w:id="990912916">
                      <w:marLeft w:val="0"/>
                      <w:marRight w:val="0"/>
                      <w:marTop w:val="0"/>
                      <w:marBottom w:val="0"/>
                      <w:divBdr>
                        <w:top w:val="none" w:sz="0" w:space="0" w:color="auto"/>
                        <w:left w:val="none" w:sz="0" w:space="0" w:color="auto"/>
                        <w:bottom w:val="none" w:sz="0" w:space="0" w:color="auto"/>
                        <w:right w:val="none" w:sz="0" w:space="0" w:color="auto"/>
                      </w:divBdr>
                      <w:divsChild>
                        <w:div w:id="47802935">
                          <w:marLeft w:val="0"/>
                          <w:marRight w:val="0"/>
                          <w:marTop w:val="0"/>
                          <w:marBottom w:val="0"/>
                          <w:divBdr>
                            <w:top w:val="none" w:sz="0" w:space="0" w:color="auto"/>
                            <w:left w:val="none" w:sz="0" w:space="0" w:color="auto"/>
                            <w:bottom w:val="dotted" w:sz="6" w:space="0" w:color="D8D8D8"/>
                            <w:right w:val="none" w:sz="0" w:space="0" w:color="auto"/>
                          </w:divBdr>
                        </w:div>
                        <w:div w:id="338627471">
                          <w:marLeft w:val="0"/>
                          <w:marRight w:val="0"/>
                          <w:marTop w:val="225"/>
                          <w:marBottom w:val="0"/>
                          <w:divBdr>
                            <w:top w:val="none" w:sz="0" w:space="0" w:color="auto"/>
                            <w:left w:val="none" w:sz="0" w:space="0" w:color="auto"/>
                            <w:bottom w:val="none" w:sz="0" w:space="0" w:color="auto"/>
                            <w:right w:val="none" w:sz="0" w:space="0" w:color="auto"/>
                          </w:divBdr>
                        </w:div>
                        <w:div w:id="15052454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752755">
      <w:bodyDiv w:val="1"/>
      <w:marLeft w:val="0"/>
      <w:marRight w:val="0"/>
      <w:marTop w:val="0"/>
      <w:marBottom w:val="0"/>
      <w:divBdr>
        <w:top w:val="none" w:sz="0" w:space="0" w:color="auto"/>
        <w:left w:val="none" w:sz="0" w:space="0" w:color="auto"/>
        <w:bottom w:val="none" w:sz="0" w:space="0" w:color="auto"/>
        <w:right w:val="none" w:sz="0" w:space="0" w:color="auto"/>
      </w:divBdr>
      <w:divsChild>
        <w:div w:id="748576073">
          <w:marLeft w:val="0"/>
          <w:marRight w:val="0"/>
          <w:marTop w:val="0"/>
          <w:marBottom w:val="0"/>
          <w:divBdr>
            <w:top w:val="none" w:sz="0" w:space="0" w:color="auto"/>
            <w:left w:val="none" w:sz="0" w:space="0" w:color="auto"/>
            <w:bottom w:val="none" w:sz="0" w:space="0" w:color="auto"/>
            <w:right w:val="none" w:sz="0" w:space="0" w:color="auto"/>
          </w:divBdr>
          <w:divsChild>
            <w:div w:id="1744793045">
              <w:marLeft w:val="0"/>
              <w:marRight w:val="0"/>
              <w:marTop w:val="0"/>
              <w:marBottom w:val="0"/>
              <w:divBdr>
                <w:top w:val="none" w:sz="0" w:space="0" w:color="auto"/>
                <w:left w:val="none" w:sz="0" w:space="0" w:color="auto"/>
                <w:bottom w:val="none" w:sz="0" w:space="0" w:color="auto"/>
                <w:right w:val="none" w:sz="0" w:space="0" w:color="auto"/>
              </w:divBdr>
              <w:divsChild>
                <w:div w:id="582304999">
                  <w:marLeft w:val="0"/>
                  <w:marRight w:val="0"/>
                  <w:marTop w:val="0"/>
                  <w:marBottom w:val="0"/>
                  <w:divBdr>
                    <w:top w:val="single" w:sz="6" w:space="0" w:color="AFC9E2"/>
                    <w:left w:val="single" w:sz="6" w:space="0" w:color="AFC9E2"/>
                    <w:bottom w:val="single" w:sz="6" w:space="0" w:color="AFC9E2"/>
                    <w:right w:val="single" w:sz="6" w:space="0" w:color="AFC9E2"/>
                  </w:divBdr>
                  <w:divsChild>
                    <w:div w:id="2007439105">
                      <w:marLeft w:val="0"/>
                      <w:marRight w:val="0"/>
                      <w:marTop w:val="0"/>
                      <w:marBottom w:val="0"/>
                      <w:divBdr>
                        <w:top w:val="none" w:sz="0" w:space="0" w:color="auto"/>
                        <w:left w:val="none" w:sz="0" w:space="0" w:color="auto"/>
                        <w:bottom w:val="none" w:sz="0" w:space="0" w:color="auto"/>
                        <w:right w:val="none" w:sz="0" w:space="0" w:color="auto"/>
                      </w:divBdr>
                      <w:divsChild>
                        <w:div w:id="20874849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757197">
      <w:bodyDiv w:val="1"/>
      <w:marLeft w:val="0"/>
      <w:marRight w:val="0"/>
      <w:marTop w:val="0"/>
      <w:marBottom w:val="0"/>
      <w:divBdr>
        <w:top w:val="none" w:sz="0" w:space="0" w:color="auto"/>
        <w:left w:val="none" w:sz="0" w:space="0" w:color="auto"/>
        <w:bottom w:val="none" w:sz="0" w:space="0" w:color="auto"/>
        <w:right w:val="none" w:sz="0" w:space="0" w:color="auto"/>
      </w:divBdr>
      <w:divsChild>
        <w:div w:id="580601760">
          <w:marLeft w:val="0"/>
          <w:marRight w:val="0"/>
          <w:marTop w:val="0"/>
          <w:marBottom w:val="0"/>
          <w:divBdr>
            <w:top w:val="none" w:sz="0" w:space="0" w:color="auto"/>
            <w:left w:val="none" w:sz="0" w:space="0" w:color="auto"/>
            <w:bottom w:val="none" w:sz="0" w:space="0" w:color="auto"/>
            <w:right w:val="none" w:sz="0" w:space="0" w:color="auto"/>
          </w:divBdr>
          <w:divsChild>
            <w:div w:id="916869086">
              <w:marLeft w:val="0"/>
              <w:marRight w:val="0"/>
              <w:marTop w:val="0"/>
              <w:marBottom w:val="0"/>
              <w:divBdr>
                <w:top w:val="none" w:sz="0" w:space="0" w:color="auto"/>
                <w:left w:val="none" w:sz="0" w:space="0" w:color="auto"/>
                <w:bottom w:val="none" w:sz="0" w:space="0" w:color="auto"/>
                <w:right w:val="none" w:sz="0" w:space="0" w:color="auto"/>
              </w:divBdr>
              <w:divsChild>
                <w:div w:id="919173023">
                  <w:marLeft w:val="0"/>
                  <w:marRight w:val="0"/>
                  <w:marTop w:val="0"/>
                  <w:marBottom w:val="0"/>
                  <w:divBdr>
                    <w:top w:val="single" w:sz="6" w:space="0" w:color="AFC9E2"/>
                    <w:left w:val="single" w:sz="6" w:space="0" w:color="AFC9E2"/>
                    <w:bottom w:val="single" w:sz="6" w:space="0" w:color="AFC9E2"/>
                    <w:right w:val="single" w:sz="6" w:space="0" w:color="AFC9E2"/>
                  </w:divBdr>
                  <w:divsChild>
                    <w:div w:id="1767194560">
                      <w:marLeft w:val="0"/>
                      <w:marRight w:val="0"/>
                      <w:marTop w:val="0"/>
                      <w:marBottom w:val="0"/>
                      <w:divBdr>
                        <w:top w:val="none" w:sz="0" w:space="0" w:color="auto"/>
                        <w:left w:val="none" w:sz="0" w:space="0" w:color="auto"/>
                        <w:bottom w:val="none" w:sz="0" w:space="0" w:color="auto"/>
                        <w:right w:val="none" w:sz="0" w:space="0" w:color="auto"/>
                      </w:divBdr>
                      <w:divsChild>
                        <w:div w:id="1219392736">
                          <w:marLeft w:val="0"/>
                          <w:marRight w:val="0"/>
                          <w:marTop w:val="300"/>
                          <w:marBottom w:val="0"/>
                          <w:divBdr>
                            <w:top w:val="none" w:sz="0" w:space="0" w:color="auto"/>
                            <w:left w:val="none" w:sz="0" w:space="0" w:color="auto"/>
                            <w:bottom w:val="none" w:sz="0" w:space="0" w:color="auto"/>
                            <w:right w:val="none" w:sz="0" w:space="0" w:color="auto"/>
                          </w:divBdr>
                        </w:div>
                        <w:div w:id="1369768035">
                          <w:marLeft w:val="0"/>
                          <w:marRight w:val="0"/>
                          <w:marTop w:val="225"/>
                          <w:marBottom w:val="0"/>
                          <w:divBdr>
                            <w:top w:val="none" w:sz="0" w:space="0" w:color="auto"/>
                            <w:left w:val="none" w:sz="0" w:space="0" w:color="auto"/>
                            <w:bottom w:val="none" w:sz="0" w:space="0" w:color="auto"/>
                            <w:right w:val="none" w:sz="0" w:space="0" w:color="auto"/>
                          </w:divBdr>
                        </w:div>
                        <w:div w:id="1812088298">
                          <w:marLeft w:val="0"/>
                          <w:marRight w:val="0"/>
                          <w:marTop w:val="0"/>
                          <w:marBottom w:val="0"/>
                          <w:divBdr>
                            <w:top w:val="none" w:sz="0" w:space="0" w:color="auto"/>
                            <w:left w:val="none" w:sz="0" w:space="0" w:color="auto"/>
                            <w:bottom w:val="dotted" w:sz="6" w:space="0" w:color="D8D8D8"/>
                            <w:right w:val="none" w:sz="0" w:space="0" w:color="auto"/>
                          </w:divBdr>
                        </w:div>
                      </w:divsChild>
                    </w:div>
                  </w:divsChild>
                </w:div>
              </w:divsChild>
            </w:div>
          </w:divsChild>
        </w:div>
      </w:divsChild>
    </w:div>
    <w:div w:id="1784032861">
      <w:bodyDiv w:val="1"/>
      <w:marLeft w:val="0"/>
      <w:marRight w:val="0"/>
      <w:marTop w:val="0"/>
      <w:marBottom w:val="0"/>
      <w:divBdr>
        <w:top w:val="none" w:sz="0" w:space="0" w:color="auto"/>
        <w:left w:val="none" w:sz="0" w:space="0" w:color="auto"/>
        <w:bottom w:val="none" w:sz="0" w:space="0" w:color="auto"/>
        <w:right w:val="none" w:sz="0" w:space="0" w:color="auto"/>
      </w:divBdr>
      <w:divsChild>
        <w:div w:id="2132631276">
          <w:marLeft w:val="0"/>
          <w:marRight w:val="0"/>
          <w:marTop w:val="225"/>
          <w:marBottom w:val="0"/>
          <w:divBdr>
            <w:top w:val="none" w:sz="0" w:space="0" w:color="auto"/>
            <w:left w:val="none" w:sz="0" w:space="0" w:color="auto"/>
            <w:bottom w:val="none" w:sz="0" w:space="0" w:color="auto"/>
            <w:right w:val="none" w:sz="0" w:space="0" w:color="auto"/>
          </w:divBdr>
        </w:div>
        <w:div w:id="949625505">
          <w:marLeft w:val="0"/>
          <w:marRight w:val="0"/>
          <w:marTop w:val="0"/>
          <w:marBottom w:val="0"/>
          <w:divBdr>
            <w:top w:val="none" w:sz="0" w:space="0" w:color="auto"/>
            <w:left w:val="none" w:sz="0" w:space="0" w:color="auto"/>
            <w:bottom w:val="dotted" w:sz="6" w:space="0" w:color="D8D8D8"/>
            <w:right w:val="none" w:sz="0" w:space="0" w:color="auto"/>
          </w:divBdr>
        </w:div>
        <w:div w:id="372072881">
          <w:marLeft w:val="0"/>
          <w:marRight w:val="0"/>
          <w:marTop w:val="300"/>
          <w:marBottom w:val="0"/>
          <w:divBdr>
            <w:top w:val="none" w:sz="0" w:space="0" w:color="auto"/>
            <w:left w:val="none" w:sz="0" w:space="0" w:color="auto"/>
            <w:bottom w:val="none" w:sz="0" w:space="0" w:color="auto"/>
            <w:right w:val="none" w:sz="0" w:space="0" w:color="auto"/>
          </w:divBdr>
        </w:div>
      </w:divsChild>
    </w:div>
    <w:div w:id="1808425195">
      <w:bodyDiv w:val="1"/>
      <w:marLeft w:val="0"/>
      <w:marRight w:val="0"/>
      <w:marTop w:val="0"/>
      <w:marBottom w:val="0"/>
      <w:divBdr>
        <w:top w:val="none" w:sz="0" w:space="0" w:color="auto"/>
        <w:left w:val="none" w:sz="0" w:space="0" w:color="auto"/>
        <w:bottom w:val="none" w:sz="0" w:space="0" w:color="auto"/>
        <w:right w:val="none" w:sz="0" w:space="0" w:color="auto"/>
      </w:divBdr>
      <w:divsChild>
        <w:div w:id="790512631">
          <w:marLeft w:val="0"/>
          <w:marRight w:val="0"/>
          <w:marTop w:val="0"/>
          <w:marBottom w:val="0"/>
          <w:divBdr>
            <w:top w:val="none" w:sz="0" w:space="0" w:color="auto"/>
            <w:left w:val="none" w:sz="0" w:space="0" w:color="auto"/>
            <w:bottom w:val="none" w:sz="0" w:space="0" w:color="auto"/>
            <w:right w:val="none" w:sz="0" w:space="0" w:color="auto"/>
          </w:divBdr>
          <w:divsChild>
            <w:div w:id="1896502035">
              <w:marLeft w:val="0"/>
              <w:marRight w:val="0"/>
              <w:marTop w:val="0"/>
              <w:marBottom w:val="0"/>
              <w:divBdr>
                <w:top w:val="none" w:sz="0" w:space="0" w:color="auto"/>
                <w:left w:val="none" w:sz="0" w:space="0" w:color="auto"/>
                <w:bottom w:val="none" w:sz="0" w:space="0" w:color="auto"/>
                <w:right w:val="none" w:sz="0" w:space="0" w:color="auto"/>
              </w:divBdr>
              <w:divsChild>
                <w:div w:id="2127196294">
                  <w:marLeft w:val="0"/>
                  <w:marRight w:val="0"/>
                  <w:marTop w:val="0"/>
                  <w:marBottom w:val="0"/>
                  <w:divBdr>
                    <w:top w:val="single" w:sz="6" w:space="0" w:color="AFC9E2"/>
                    <w:left w:val="single" w:sz="6" w:space="0" w:color="AFC9E2"/>
                    <w:bottom w:val="single" w:sz="6" w:space="0" w:color="AFC9E2"/>
                    <w:right w:val="single" w:sz="6" w:space="0" w:color="AFC9E2"/>
                  </w:divBdr>
                  <w:divsChild>
                    <w:div w:id="1064641081">
                      <w:marLeft w:val="0"/>
                      <w:marRight w:val="0"/>
                      <w:marTop w:val="0"/>
                      <w:marBottom w:val="0"/>
                      <w:divBdr>
                        <w:top w:val="none" w:sz="0" w:space="0" w:color="auto"/>
                        <w:left w:val="none" w:sz="0" w:space="0" w:color="auto"/>
                        <w:bottom w:val="none" w:sz="0" w:space="0" w:color="auto"/>
                        <w:right w:val="none" w:sz="0" w:space="0" w:color="auto"/>
                      </w:divBdr>
                      <w:divsChild>
                        <w:div w:id="18556840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88628">
      <w:bodyDiv w:val="1"/>
      <w:marLeft w:val="0"/>
      <w:marRight w:val="0"/>
      <w:marTop w:val="0"/>
      <w:marBottom w:val="0"/>
      <w:divBdr>
        <w:top w:val="none" w:sz="0" w:space="0" w:color="auto"/>
        <w:left w:val="none" w:sz="0" w:space="0" w:color="auto"/>
        <w:bottom w:val="none" w:sz="0" w:space="0" w:color="auto"/>
        <w:right w:val="none" w:sz="0" w:space="0" w:color="auto"/>
      </w:divBdr>
      <w:divsChild>
        <w:div w:id="1057977251">
          <w:marLeft w:val="0"/>
          <w:marRight w:val="0"/>
          <w:marTop w:val="0"/>
          <w:marBottom w:val="0"/>
          <w:divBdr>
            <w:top w:val="none" w:sz="0" w:space="0" w:color="auto"/>
            <w:left w:val="none" w:sz="0" w:space="0" w:color="auto"/>
            <w:bottom w:val="none" w:sz="0" w:space="0" w:color="auto"/>
            <w:right w:val="none" w:sz="0" w:space="0" w:color="auto"/>
          </w:divBdr>
          <w:divsChild>
            <w:div w:id="1408066532">
              <w:marLeft w:val="0"/>
              <w:marRight w:val="0"/>
              <w:marTop w:val="0"/>
              <w:marBottom w:val="0"/>
              <w:divBdr>
                <w:top w:val="none" w:sz="0" w:space="0" w:color="auto"/>
                <w:left w:val="none" w:sz="0" w:space="0" w:color="auto"/>
                <w:bottom w:val="none" w:sz="0" w:space="0" w:color="auto"/>
                <w:right w:val="none" w:sz="0" w:space="0" w:color="auto"/>
              </w:divBdr>
              <w:divsChild>
                <w:div w:id="784664121">
                  <w:marLeft w:val="0"/>
                  <w:marRight w:val="0"/>
                  <w:marTop w:val="0"/>
                  <w:marBottom w:val="0"/>
                  <w:divBdr>
                    <w:top w:val="single" w:sz="6" w:space="0" w:color="AFC9E2"/>
                    <w:left w:val="single" w:sz="6" w:space="0" w:color="AFC9E2"/>
                    <w:bottom w:val="single" w:sz="6" w:space="0" w:color="AFC9E2"/>
                    <w:right w:val="single" w:sz="6" w:space="0" w:color="AFC9E2"/>
                  </w:divBdr>
                  <w:divsChild>
                    <w:div w:id="535627451">
                      <w:marLeft w:val="0"/>
                      <w:marRight w:val="0"/>
                      <w:marTop w:val="0"/>
                      <w:marBottom w:val="0"/>
                      <w:divBdr>
                        <w:top w:val="none" w:sz="0" w:space="0" w:color="auto"/>
                        <w:left w:val="none" w:sz="0" w:space="0" w:color="auto"/>
                        <w:bottom w:val="none" w:sz="0" w:space="0" w:color="auto"/>
                        <w:right w:val="none" w:sz="0" w:space="0" w:color="auto"/>
                      </w:divBdr>
                      <w:divsChild>
                        <w:div w:id="20609790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31645">
      <w:bodyDiv w:val="1"/>
      <w:marLeft w:val="0"/>
      <w:marRight w:val="0"/>
      <w:marTop w:val="0"/>
      <w:marBottom w:val="0"/>
      <w:divBdr>
        <w:top w:val="none" w:sz="0" w:space="0" w:color="auto"/>
        <w:left w:val="none" w:sz="0" w:space="0" w:color="auto"/>
        <w:bottom w:val="none" w:sz="0" w:space="0" w:color="auto"/>
        <w:right w:val="none" w:sz="0" w:space="0" w:color="auto"/>
      </w:divBdr>
      <w:divsChild>
        <w:div w:id="76948702">
          <w:marLeft w:val="0"/>
          <w:marRight w:val="0"/>
          <w:marTop w:val="0"/>
          <w:marBottom w:val="0"/>
          <w:divBdr>
            <w:top w:val="none" w:sz="0" w:space="0" w:color="auto"/>
            <w:left w:val="none" w:sz="0" w:space="0" w:color="auto"/>
            <w:bottom w:val="none" w:sz="0" w:space="0" w:color="auto"/>
            <w:right w:val="none" w:sz="0" w:space="0" w:color="auto"/>
          </w:divBdr>
          <w:divsChild>
            <w:div w:id="1502037814">
              <w:marLeft w:val="0"/>
              <w:marRight w:val="0"/>
              <w:marTop w:val="0"/>
              <w:marBottom w:val="0"/>
              <w:divBdr>
                <w:top w:val="none" w:sz="0" w:space="0" w:color="auto"/>
                <w:left w:val="none" w:sz="0" w:space="0" w:color="auto"/>
                <w:bottom w:val="none" w:sz="0" w:space="0" w:color="auto"/>
                <w:right w:val="none" w:sz="0" w:space="0" w:color="auto"/>
              </w:divBdr>
              <w:divsChild>
                <w:div w:id="118228347">
                  <w:marLeft w:val="0"/>
                  <w:marRight w:val="0"/>
                  <w:marTop w:val="0"/>
                  <w:marBottom w:val="0"/>
                  <w:divBdr>
                    <w:top w:val="single" w:sz="6" w:space="0" w:color="AFC9E2"/>
                    <w:left w:val="single" w:sz="6" w:space="0" w:color="AFC9E2"/>
                    <w:bottom w:val="single" w:sz="6" w:space="0" w:color="AFC9E2"/>
                    <w:right w:val="single" w:sz="6" w:space="0" w:color="AFC9E2"/>
                  </w:divBdr>
                  <w:divsChild>
                    <w:div w:id="1464273917">
                      <w:marLeft w:val="0"/>
                      <w:marRight w:val="0"/>
                      <w:marTop w:val="0"/>
                      <w:marBottom w:val="0"/>
                      <w:divBdr>
                        <w:top w:val="none" w:sz="0" w:space="0" w:color="auto"/>
                        <w:left w:val="none" w:sz="0" w:space="0" w:color="auto"/>
                        <w:bottom w:val="none" w:sz="0" w:space="0" w:color="auto"/>
                        <w:right w:val="none" w:sz="0" w:space="0" w:color="auto"/>
                      </w:divBdr>
                      <w:divsChild>
                        <w:div w:id="19002889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82314">
      <w:bodyDiv w:val="1"/>
      <w:marLeft w:val="0"/>
      <w:marRight w:val="0"/>
      <w:marTop w:val="0"/>
      <w:marBottom w:val="0"/>
      <w:divBdr>
        <w:top w:val="none" w:sz="0" w:space="0" w:color="auto"/>
        <w:left w:val="none" w:sz="0" w:space="0" w:color="auto"/>
        <w:bottom w:val="none" w:sz="0" w:space="0" w:color="auto"/>
        <w:right w:val="none" w:sz="0" w:space="0" w:color="auto"/>
      </w:divBdr>
    </w:div>
    <w:div w:id="1974098788">
      <w:bodyDiv w:val="1"/>
      <w:marLeft w:val="0"/>
      <w:marRight w:val="0"/>
      <w:marTop w:val="0"/>
      <w:marBottom w:val="0"/>
      <w:divBdr>
        <w:top w:val="none" w:sz="0" w:space="0" w:color="auto"/>
        <w:left w:val="none" w:sz="0" w:space="0" w:color="auto"/>
        <w:bottom w:val="none" w:sz="0" w:space="0" w:color="auto"/>
        <w:right w:val="none" w:sz="0" w:space="0" w:color="auto"/>
      </w:divBdr>
      <w:divsChild>
        <w:div w:id="1574511111">
          <w:marLeft w:val="0"/>
          <w:marRight w:val="0"/>
          <w:marTop w:val="0"/>
          <w:marBottom w:val="0"/>
          <w:divBdr>
            <w:top w:val="none" w:sz="0" w:space="0" w:color="auto"/>
            <w:left w:val="none" w:sz="0" w:space="0" w:color="auto"/>
            <w:bottom w:val="none" w:sz="0" w:space="0" w:color="auto"/>
            <w:right w:val="none" w:sz="0" w:space="0" w:color="auto"/>
          </w:divBdr>
          <w:divsChild>
            <w:div w:id="473179701">
              <w:marLeft w:val="0"/>
              <w:marRight w:val="0"/>
              <w:marTop w:val="0"/>
              <w:marBottom w:val="0"/>
              <w:divBdr>
                <w:top w:val="none" w:sz="0" w:space="0" w:color="auto"/>
                <w:left w:val="none" w:sz="0" w:space="0" w:color="auto"/>
                <w:bottom w:val="none" w:sz="0" w:space="0" w:color="auto"/>
                <w:right w:val="none" w:sz="0" w:space="0" w:color="auto"/>
              </w:divBdr>
              <w:divsChild>
                <w:div w:id="1729837384">
                  <w:marLeft w:val="0"/>
                  <w:marRight w:val="0"/>
                  <w:marTop w:val="0"/>
                  <w:marBottom w:val="0"/>
                  <w:divBdr>
                    <w:top w:val="single" w:sz="6" w:space="0" w:color="AFC9E2"/>
                    <w:left w:val="single" w:sz="6" w:space="0" w:color="AFC9E2"/>
                    <w:bottom w:val="single" w:sz="6" w:space="0" w:color="AFC9E2"/>
                    <w:right w:val="single" w:sz="6" w:space="0" w:color="AFC9E2"/>
                  </w:divBdr>
                  <w:divsChild>
                    <w:div w:id="1454135125">
                      <w:marLeft w:val="0"/>
                      <w:marRight w:val="0"/>
                      <w:marTop w:val="0"/>
                      <w:marBottom w:val="0"/>
                      <w:divBdr>
                        <w:top w:val="none" w:sz="0" w:space="0" w:color="auto"/>
                        <w:left w:val="none" w:sz="0" w:space="0" w:color="auto"/>
                        <w:bottom w:val="none" w:sz="0" w:space="0" w:color="auto"/>
                        <w:right w:val="none" w:sz="0" w:space="0" w:color="auto"/>
                      </w:divBdr>
                      <w:divsChild>
                        <w:div w:id="16655474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51774">
      <w:bodyDiv w:val="1"/>
      <w:marLeft w:val="0"/>
      <w:marRight w:val="0"/>
      <w:marTop w:val="0"/>
      <w:marBottom w:val="0"/>
      <w:divBdr>
        <w:top w:val="none" w:sz="0" w:space="0" w:color="auto"/>
        <w:left w:val="none" w:sz="0" w:space="0" w:color="auto"/>
        <w:bottom w:val="none" w:sz="0" w:space="0" w:color="auto"/>
        <w:right w:val="none" w:sz="0" w:space="0" w:color="auto"/>
      </w:divBdr>
      <w:divsChild>
        <w:div w:id="1843814867">
          <w:marLeft w:val="0"/>
          <w:marRight w:val="0"/>
          <w:marTop w:val="0"/>
          <w:marBottom w:val="0"/>
          <w:divBdr>
            <w:top w:val="none" w:sz="0" w:space="0" w:color="auto"/>
            <w:left w:val="none" w:sz="0" w:space="0" w:color="auto"/>
            <w:bottom w:val="none" w:sz="0" w:space="0" w:color="auto"/>
            <w:right w:val="none" w:sz="0" w:space="0" w:color="auto"/>
          </w:divBdr>
          <w:divsChild>
            <w:div w:id="804811453">
              <w:marLeft w:val="0"/>
              <w:marRight w:val="0"/>
              <w:marTop w:val="0"/>
              <w:marBottom w:val="0"/>
              <w:divBdr>
                <w:top w:val="none" w:sz="0" w:space="0" w:color="auto"/>
                <w:left w:val="none" w:sz="0" w:space="0" w:color="auto"/>
                <w:bottom w:val="none" w:sz="0" w:space="0" w:color="auto"/>
                <w:right w:val="none" w:sz="0" w:space="0" w:color="auto"/>
              </w:divBdr>
              <w:divsChild>
                <w:div w:id="376778433">
                  <w:marLeft w:val="0"/>
                  <w:marRight w:val="0"/>
                  <w:marTop w:val="0"/>
                  <w:marBottom w:val="0"/>
                  <w:divBdr>
                    <w:top w:val="single" w:sz="6" w:space="0" w:color="AFC9E2"/>
                    <w:left w:val="single" w:sz="6" w:space="0" w:color="AFC9E2"/>
                    <w:bottom w:val="single" w:sz="6" w:space="0" w:color="AFC9E2"/>
                    <w:right w:val="single" w:sz="6" w:space="0" w:color="AFC9E2"/>
                  </w:divBdr>
                  <w:divsChild>
                    <w:div w:id="1298340483">
                      <w:marLeft w:val="0"/>
                      <w:marRight w:val="0"/>
                      <w:marTop w:val="0"/>
                      <w:marBottom w:val="0"/>
                      <w:divBdr>
                        <w:top w:val="none" w:sz="0" w:space="0" w:color="auto"/>
                        <w:left w:val="none" w:sz="0" w:space="0" w:color="auto"/>
                        <w:bottom w:val="none" w:sz="0" w:space="0" w:color="auto"/>
                        <w:right w:val="none" w:sz="0" w:space="0" w:color="auto"/>
                      </w:divBdr>
                      <w:divsChild>
                        <w:div w:id="11862133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057573">
      <w:bodyDiv w:val="1"/>
      <w:marLeft w:val="0"/>
      <w:marRight w:val="0"/>
      <w:marTop w:val="0"/>
      <w:marBottom w:val="0"/>
      <w:divBdr>
        <w:top w:val="none" w:sz="0" w:space="0" w:color="auto"/>
        <w:left w:val="none" w:sz="0" w:space="0" w:color="auto"/>
        <w:bottom w:val="none" w:sz="0" w:space="0" w:color="auto"/>
        <w:right w:val="none" w:sz="0" w:space="0" w:color="auto"/>
      </w:divBdr>
      <w:divsChild>
        <w:div w:id="1549419398">
          <w:marLeft w:val="0"/>
          <w:marRight w:val="0"/>
          <w:marTop w:val="0"/>
          <w:marBottom w:val="0"/>
          <w:divBdr>
            <w:top w:val="none" w:sz="0" w:space="0" w:color="auto"/>
            <w:left w:val="none" w:sz="0" w:space="0" w:color="auto"/>
            <w:bottom w:val="none" w:sz="0" w:space="0" w:color="auto"/>
            <w:right w:val="none" w:sz="0" w:space="0" w:color="auto"/>
          </w:divBdr>
          <w:divsChild>
            <w:div w:id="845021483">
              <w:marLeft w:val="0"/>
              <w:marRight w:val="0"/>
              <w:marTop w:val="0"/>
              <w:marBottom w:val="0"/>
              <w:divBdr>
                <w:top w:val="none" w:sz="0" w:space="0" w:color="auto"/>
                <w:left w:val="none" w:sz="0" w:space="0" w:color="auto"/>
                <w:bottom w:val="none" w:sz="0" w:space="0" w:color="auto"/>
                <w:right w:val="none" w:sz="0" w:space="0" w:color="auto"/>
              </w:divBdr>
              <w:divsChild>
                <w:div w:id="630938071">
                  <w:marLeft w:val="0"/>
                  <w:marRight w:val="0"/>
                  <w:marTop w:val="0"/>
                  <w:marBottom w:val="0"/>
                  <w:divBdr>
                    <w:top w:val="single" w:sz="6" w:space="0" w:color="AFC9E2"/>
                    <w:left w:val="single" w:sz="6" w:space="0" w:color="AFC9E2"/>
                    <w:bottom w:val="single" w:sz="6" w:space="0" w:color="AFC9E2"/>
                    <w:right w:val="single" w:sz="6" w:space="0" w:color="AFC9E2"/>
                  </w:divBdr>
                  <w:divsChild>
                    <w:div w:id="2016569923">
                      <w:marLeft w:val="0"/>
                      <w:marRight w:val="0"/>
                      <w:marTop w:val="0"/>
                      <w:marBottom w:val="0"/>
                      <w:divBdr>
                        <w:top w:val="none" w:sz="0" w:space="0" w:color="auto"/>
                        <w:left w:val="none" w:sz="0" w:space="0" w:color="auto"/>
                        <w:bottom w:val="none" w:sz="0" w:space="0" w:color="auto"/>
                        <w:right w:val="none" w:sz="0" w:space="0" w:color="auto"/>
                      </w:divBdr>
                      <w:divsChild>
                        <w:div w:id="2714000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877261">
      <w:bodyDiv w:val="1"/>
      <w:marLeft w:val="0"/>
      <w:marRight w:val="0"/>
      <w:marTop w:val="0"/>
      <w:marBottom w:val="0"/>
      <w:divBdr>
        <w:top w:val="none" w:sz="0" w:space="0" w:color="auto"/>
        <w:left w:val="none" w:sz="0" w:space="0" w:color="auto"/>
        <w:bottom w:val="none" w:sz="0" w:space="0" w:color="auto"/>
        <w:right w:val="none" w:sz="0" w:space="0" w:color="auto"/>
      </w:divBdr>
      <w:divsChild>
        <w:div w:id="1253245084">
          <w:marLeft w:val="0"/>
          <w:marRight w:val="0"/>
          <w:marTop w:val="0"/>
          <w:marBottom w:val="0"/>
          <w:divBdr>
            <w:top w:val="none" w:sz="0" w:space="0" w:color="auto"/>
            <w:left w:val="none" w:sz="0" w:space="0" w:color="auto"/>
            <w:bottom w:val="dotted" w:sz="6" w:space="0" w:color="D8D8D8"/>
            <w:right w:val="none" w:sz="0" w:space="0" w:color="auto"/>
          </w:divBdr>
        </w:div>
        <w:div w:id="1396004428">
          <w:marLeft w:val="0"/>
          <w:marRight w:val="0"/>
          <w:marTop w:val="225"/>
          <w:marBottom w:val="0"/>
          <w:divBdr>
            <w:top w:val="none" w:sz="0" w:space="0" w:color="auto"/>
            <w:left w:val="none" w:sz="0" w:space="0" w:color="auto"/>
            <w:bottom w:val="none" w:sz="0" w:space="0" w:color="auto"/>
            <w:right w:val="none" w:sz="0" w:space="0" w:color="auto"/>
          </w:divBdr>
        </w:div>
        <w:div w:id="1803647031">
          <w:marLeft w:val="0"/>
          <w:marRight w:val="0"/>
          <w:marTop w:val="300"/>
          <w:marBottom w:val="0"/>
          <w:divBdr>
            <w:top w:val="none" w:sz="0" w:space="0" w:color="auto"/>
            <w:left w:val="none" w:sz="0" w:space="0" w:color="auto"/>
            <w:bottom w:val="none" w:sz="0" w:space="0" w:color="auto"/>
            <w:right w:val="none" w:sz="0" w:space="0" w:color="auto"/>
          </w:divBdr>
        </w:div>
      </w:divsChild>
    </w:div>
    <w:div w:id="2062091607">
      <w:bodyDiv w:val="1"/>
      <w:marLeft w:val="0"/>
      <w:marRight w:val="0"/>
      <w:marTop w:val="0"/>
      <w:marBottom w:val="0"/>
      <w:divBdr>
        <w:top w:val="none" w:sz="0" w:space="0" w:color="auto"/>
        <w:left w:val="none" w:sz="0" w:space="0" w:color="auto"/>
        <w:bottom w:val="none" w:sz="0" w:space="0" w:color="auto"/>
        <w:right w:val="none" w:sz="0" w:space="0" w:color="auto"/>
      </w:divBdr>
      <w:divsChild>
        <w:div w:id="1781334646">
          <w:marLeft w:val="0"/>
          <w:marRight w:val="0"/>
          <w:marTop w:val="0"/>
          <w:marBottom w:val="0"/>
          <w:divBdr>
            <w:top w:val="none" w:sz="0" w:space="0" w:color="auto"/>
            <w:left w:val="none" w:sz="0" w:space="0" w:color="auto"/>
            <w:bottom w:val="none" w:sz="0" w:space="0" w:color="auto"/>
            <w:right w:val="none" w:sz="0" w:space="0" w:color="auto"/>
          </w:divBdr>
          <w:divsChild>
            <w:div w:id="1651713790">
              <w:marLeft w:val="0"/>
              <w:marRight w:val="0"/>
              <w:marTop w:val="0"/>
              <w:marBottom w:val="0"/>
              <w:divBdr>
                <w:top w:val="none" w:sz="0" w:space="0" w:color="auto"/>
                <w:left w:val="none" w:sz="0" w:space="0" w:color="auto"/>
                <w:bottom w:val="none" w:sz="0" w:space="0" w:color="auto"/>
                <w:right w:val="none" w:sz="0" w:space="0" w:color="auto"/>
              </w:divBdr>
              <w:divsChild>
                <w:div w:id="1114131437">
                  <w:marLeft w:val="0"/>
                  <w:marRight w:val="0"/>
                  <w:marTop w:val="0"/>
                  <w:marBottom w:val="0"/>
                  <w:divBdr>
                    <w:top w:val="single" w:sz="6" w:space="0" w:color="AFC9E2"/>
                    <w:left w:val="single" w:sz="6" w:space="0" w:color="AFC9E2"/>
                    <w:bottom w:val="single" w:sz="6" w:space="0" w:color="AFC9E2"/>
                    <w:right w:val="single" w:sz="6" w:space="0" w:color="AFC9E2"/>
                  </w:divBdr>
                  <w:divsChild>
                    <w:div w:id="1960258007">
                      <w:marLeft w:val="0"/>
                      <w:marRight w:val="0"/>
                      <w:marTop w:val="0"/>
                      <w:marBottom w:val="0"/>
                      <w:divBdr>
                        <w:top w:val="none" w:sz="0" w:space="0" w:color="auto"/>
                        <w:left w:val="none" w:sz="0" w:space="0" w:color="auto"/>
                        <w:bottom w:val="none" w:sz="0" w:space="0" w:color="auto"/>
                        <w:right w:val="none" w:sz="0" w:space="0" w:color="auto"/>
                      </w:divBdr>
                      <w:divsChild>
                        <w:div w:id="11039193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604744">
      <w:bodyDiv w:val="1"/>
      <w:marLeft w:val="0"/>
      <w:marRight w:val="0"/>
      <w:marTop w:val="0"/>
      <w:marBottom w:val="0"/>
      <w:divBdr>
        <w:top w:val="none" w:sz="0" w:space="0" w:color="auto"/>
        <w:left w:val="none" w:sz="0" w:space="0" w:color="auto"/>
        <w:bottom w:val="none" w:sz="0" w:space="0" w:color="auto"/>
        <w:right w:val="none" w:sz="0" w:space="0" w:color="auto"/>
      </w:divBdr>
      <w:divsChild>
        <w:div w:id="310326442">
          <w:marLeft w:val="0"/>
          <w:marRight w:val="0"/>
          <w:marTop w:val="0"/>
          <w:marBottom w:val="0"/>
          <w:divBdr>
            <w:top w:val="none" w:sz="0" w:space="0" w:color="auto"/>
            <w:left w:val="none" w:sz="0" w:space="0" w:color="auto"/>
            <w:bottom w:val="none" w:sz="0" w:space="0" w:color="auto"/>
            <w:right w:val="none" w:sz="0" w:space="0" w:color="auto"/>
          </w:divBdr>
          <w:divsChild>
            <w:div w:id="483812473">
              <w:marLeft w:val="0"/>
              <w:marRight w:val="0"/>
              <w:marTop w:val="0"/>
              <w:marBottom w:val="0"/>
              <w:divBdr>
                <w:top w:val="none" w:sz="0" w:space="0" w:color="auto"/>
                <w:left w:val="none" w:sz="0" w:space="0" w:color="auto"/>
                <w:bottom w:val="none" w:sz="0" w:space="0" w:color="auto"/>
                <w:right w:val="none" w:sz="0" w:space="0" w:color="auto"/>
              </w:divBdr>
              <w:divsChild>
                <w:div w:id="34159694">
                  <w:marLeft w:val="0"/>
                  <w:marRight w:val="0"/>
                  <w:marTop w:val="0"/>
                  <w:marBottom w:val="0"/>
                  <w:divBdr>
                    <w:top w:val="single" w:sz="6" w:space="0" w:color="AFC9E2"/>
                    <w:left w:val="single" w:sz="6" w:space="0" w:color="AFC9E2"/>
                    <w:bottom w:val="single" w:sz="6" w:space="0" w:color="AFC9E2"/>
                    <w:right w:val="single" w:sz="6" w:space="0" w:color="AFC9E2"/>
                  </w:divBdr>
                  <w:divsChild>
                    <w:div w:id="72165382">
                      <w:marLeft w:val="0"/>
                      <w:marRight w:val="0"/>
                      <w:marTop w:val="0"/>
                      <w:marBottom w:val="0"/>
                      <w:divBdr>
                        <w:top w:val="none" w:sz="0" w:space="0" w:color="auto"/>
                        <w:left w:val="none" w:sz="0" w:space="0" w:color="auto"/>
                        <w:bottom w:val="none" w:sz="0" w:space="0" w:color="auto"/>
                        <w:right w:val="none" w:sz="0" w:space="0" w:color="auto"/>
                      </w:divBdr>
                      <w:divsChild>
                        <w:div w:id="108744639">
                          <w:marLeft w:val="0"/>
                          <w:marRight w:val="0"/>
                          <w:marTop w:val="300"/>
                          <w:marBottom w:val="0"/>
                          <w:divBdr>
                            <w:top w:val="none" w:sz="0" w:space="0" w:color="auto"/>
                            <w:left w:val="none" w:sz="0" w:space="0" w:color="auto"/>
                            <w:bottom w:val="none" w:sz="0" w:space="0" w:color="auto"/>
                            <w:right w:val="none" w:sz="0" w:space="0" w:color="auto"/>
                          </w:divBdr>
                        </w:div>
                        <w:div w:id="849834678">
                          <w:marLeft w:val="0"/>
                          <w:marRight w:val="0"/>
                          <w:marTop w:val="225"/>
                          <w:marBottom w:val="0"/>
                          <w:divBdr>
                            <w:top w:val="none" w:sz="0" w:space="0" w:color="auto"/>
                            <w:left w:val="none" w:sz="0" w:space="0" w:color="auto"/>
                            <w:bottom w:val="none" w:sz="0" w:space="0" w:color="auto"/>
                            <w:right w:val="none" w:sz="0" w:space="0" w:color="auto"/>
                          </w:divBdr>
                        </w:div>
                        <w:div w:id="1740444884">
                          <w:marLeft w:val="0"/>
                          <w:marRight w:val="0"/>
                          <w:marTop w:val="0"/>
                          <w:marBottom w:val="0"/>
                          <w:divBdr>
                            <w:top w:val="none" w:sz="0" w:space="0" w:color="auto"/>
                            <w:left w:val="none" w:sz="0" w:space="0" w:color="auto"/>
                            <w:bottom w:val="dotted" w:sz="6" w:space="0" w:color="D8D8D8"/>
                            <w:right w:val="none" w:sz="0" w:space="0" w:color="auto"/>
                          </w:divBdr>
                        </w:div>
                      </w:divsChild>
                    </w:div>
                  </w:divsChild>
                </w:div>
              </w:divsChild>
            </w:div>
          </w:divsChild>
        </w:div>
      </w:divsChild>
    </w:div>
    <w:div w:id="2142261022">
      <w:bodyDiv w:val="1"/>
      <w:marLeft w:val="0"/>
      <w:marRight w:val="0"/>
      <w:marTop w:val="0"/>
      <w:marBottom w:val="0"/>
      <w:divBdr>
        <w:top w:val="none" w:sz="0" w:space="0" w:color="auto"/>
        <w:left w:val="none" w:sz="0" w:space="0" w:color="auto"/>
        <w:bottom w:val="none" w:sz="0" w:space="0" w:color="auto"/>
        <w:right w:val="none" w:sz="0" w:space="0" w:color="auto"/>
      </w:divBdr>
      <w:divsChild>
        <w:div w:id="499541836">
          <w:marLeft w:val="0"/>
          <w:marRight w:val="0"/>
          <w:marTop w:val="0"/>
          <w:marBottom w:val="0"/>
          <w:divBdr>
            <w:top w:val="none" w:sz="0" w:space="0" w:color="auto"/>
            <w:left w:val="none" w:sz="0" w:space="0" w:color="auto"/>
            <w:bottom w:val="none" w:sz="0" w:space="0" w:color="auto"/>
            <w:right w:val="none" w:sz="0" w:space="0" w:color="auto"/>
          </w:divBdr>
          <w:divsChild>
            <w:div w:id="666832861">
              <w:marLeft w:val="0"/>
              <w:marRight w:val="0"/>
              <w:marTop w:val="0"/>
              <w:marBottom w:val="0"/>
              <w:divBdr>
                <w:top w:val="none" w:sz="0" w:space="0" w:color="auto"/>
                <w:left w:val="none" w:sz="0" w:space="0" w:color="auto"/>
                <w:bottom w:val="none" w:sz="0" w:space="0" w:color="auto"/>
                <w:right w:val="none" w:sz="0" w:space="0" w:color="auto"/>
              </w:divBdr>
              <w:divsChild>
                <w:div w:id="965693400">
                  <w:marLeft w:val="0"/>
                  <w:marRight w:val="0"/>
                  <w:marTop w:val="0"/>
                  <w:marBottom w:val="0"/>
                  <w:divBdr>
                    <w:top w:val="single" w:sz="6" w:space="0" w:color="AFC9E2"/>
                    <w:left w:val="single" w:sz="6" w:space="0" w:color="AFC9E2"/>
                    <w:bottom w:val="single" w:sz="6" w:space="0" w:color="AFC9E2"/>
                    <w:right w:val="single" w:sz="6" w:space="0" w:color="AFC9E2"/>
                  </w:divBdr>
                  <w:divsChild>
                    <w:div w:id="1733310126">
                      <w:marLeft w:val="0"/>
                      <w:marRight w:val="0"/>
                      <w:marTop w:val="0"/>
                      <w:marBottom w:val="0"/>
                      <w:divBdr>
                        <w:top w:val="none" w:sz="0" w:space="0" w:color="auto"/>
                        <w:left w:val="none" w:sz="0" w:space="0" w:color="auto"/>
                        <w:bottom w:val="none" w:sz="0" w:space="0" w:color="auto"/>
                        <w:right w:val="none" w:sz="0" w:space="0" w:color="auto"/>
                      </w:divBdr>
                      <w:divsChild>
                        <w:div w:id="19472267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16</Pages>
  <Words>715</Words>
  <Characters>4078</Characters>
  <Application>Microsoft Office Word</Application>
  <DocSecurity>0</DocSecurity>
  <Lines>33</Lines>
  <Paragraphs>9</Paragraphs>
  <ScaleCrop>false</ScaleCrop>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吴庆国</dc:creator>
  <cp:keywords/>
  <dc:description/>
  <cp:lastModifiedBy>admin</cp:lastModifiedBy>
  <cp:revision>4</cp:revision>
  <dcterms:created xsi:type="dcterms:W3CDTF">2019-05-14T07:06:00Z</dcterms:created>
  <dcterms:modified xsi:type="dcterms:W3CDTF">2019-12-19T01:32:00Z</dcterms:modified>
</cp:coreProperties>
</file>